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3B0" w:rsidRPr="00B52D27" w:rsidRDefault="00B623B0" w:rsidP="00B623B0">
      <w:pPr>
        <w:autoSpaceDE w:val="0"/>
        <w:autoSpaceDN w:val="0"/>
        <w:adjustRightInd w:val="0"/>
        <w:ind w:firstLine="720"/>
        <w:jc w:val="center"/>
        <w:outlineLvl w:val="0"/>
        <w:rPr>
          <w:rFonts w:ascii="Arial" w:hAnsi="Arial" w:cs="Arial"/>
          <w:b/>
        </w:rPr>
      </w:pPr>
      <w:r w:rsidRPr="00B52D27">
        <w:rPr>
          <w:rFonts w:ascii="Arial" w:hAnsi="Arial" w:cs="Arial"/>
          <w:b/>
        </w:rPr>
        <w:t xml:space="preserve">Opisu modułu kształcenia/przedmiotu na Stacjonarnych Studiach Doktoranckich </w:t>
      </w:r>
      <w:r>
        <w:rPr>
          <w:rFonts w:ascii="Arial" w:hAnsi="Arial" w:cs="Arial"/>
          <w:b/>
        </w:rPr>
        <w:t>(s</w:t>
      </w:r>
      <w:r w:rsidRPr="00B52D27">
        <w:rPr>
          <w:rFonts w:ascii="Arial" w:hAnsi="Arial" w:cs="Arial"/>
          <w:b/>
        </w:rPr>
        <w:t>ylabus).</w:t>
      </w:r>
    </w:p>
    <w:tbl>
      <w:tblPr>
        <w:tblpPr w:leftFromText="141" w:rightFromText="141" w:vertAnchor="text" w:horzAnchor="margin" w:tblpX="-290" w:tblpY="128"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1292"/>
        <w:gridCol w:w="350"/>
        <w:gridCol w:w="2762"/>
        <w:gridCol w:w="142"/>
        <w:gridCol w:w="283"/>
        <w:gridCol w:w="513"/>
        <w:gridCol w:w="180"/>
        <w:gridCol w:w="201"/>
        <w:gridCol w:w="69"/>
        <w:gridCol w:w="1251"/>
        <w:gridCol w:w="729"/>
        <w:gridCol w:w="1026"/>
        <w:gridCol w:w="38"/>
        <w:gridCol w:w="388"/>
        <w:gridCol w:w="283"/>
        <w:gridCol w:w="245"/>
      </w:tblGrid>
      <w:tr w:rsidR="00B623B0" w:rsidRPr="007D57A2" w:rsidTr="004E07CE">
        <w:trPr>
          <w:trHeight w:val="559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23B0" w:rsidRPr="007D57A2" w:rsidRDefault="00B623B0" w:rsidP="004E07CE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Rok akademicki: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23B0" w:rsidRPr="007D57A2" w:rsidRDefault="00B623B0" w:rsidP="00B623B0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2014/2015</w:t>
            </w:r>
          </w:p>
        </w:tc>
        <w:tc>
          <w:tcPr>
            <w:tcW w:w="276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623B0" w:rsidRPr="007D57A2" w:rsidRDefault="00B623B0" w:rsidP="004E07CE">
            <w:pPr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Grupa przedmiotów:</w:t>
            </w:r>
          </w:p>
        </w:tc>
        <w:tc>
          <w:tcPr>
            <w:tcW w:w="1388" w:type="dxa"/>
            <w:gridSpan w:val="6"/>
            <w:tcBorders>
              <w:left w:val="single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623B0" w:rsidRPr="007D57A2" w:rsidRDefault="00B623B0" w:rsidP="004E07CE">
            <w:pPr>
              <w:jc w:val="righ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20"/>
              </w:rPr>
              <w:t>Numer katalogowy:</w:t>
            </w:r>
          </w:p>
        </w:tc>
        <w:tc>
          <w:tcPr>
            <w:tcW w:w="1980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623B0" w:rsidRPr="007D57A2" w:rsidRDefault="00B623B0" w:rsidP="004E07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623B0" w:rsidRPr="007D57A2" w:rsidTr="004E07CE">
        <w:trPr>
          <w:trHeight w:val="283"/>
        </w:trPr>
        <w:tc>
          <w:tcPr>
            <w:tcW w:w="1123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3B0" w:rsidRPr="007D57A2" w:rsidRDefault="00B623B0" w:rsidP="004E07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623B0" w:rsidRPr="007D57A2" w:rsidTr="004E07CE">
        <w:trPr>
          <w:trHeight w:val="405"/>
        </w:trPr>
        <w:tc>
          <w:tcPr>
            <w:tcW w:w="277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b/>
                <w:bCs/>
                <w:color w:val="C0C0C0"/>
              </w:rPr>
            </w:pPr>
            <w:r w:rsidRPr="007D57A2">
              <w:rPr>
                <w:rFonts w:ascii="Arial" w:hAnsi="Arial" w:cs="Arial"/>
                <w:sz w:val="20"/>
                <w:szCs w:val="20"/>
              </w:rPr>
              <w:t xml:space="preserve">Nazwa przedmiotu:  </w:t>
            </w:r>
          </w:p>
        </w:tc>
        <w:tc>
          <w:tcPr>
            <w:tcW w:w="6480" w:type="dxa"/>
            <w:gridSpan w:val="10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B623B0" w:rsidRPr="00751E21" w:rsidRDefault="00B623B0" w:rsidP="004E07CE">
            <w:pPr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  <w:vertAlign w:val="superscript"/>
              </w:rPr>
              <w:t>Dydaktyka szkoły wyższej</w:t>
            </w: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623B0" w:rsidRPr="00B52D27" w:rsidRDefault="00B623B0" w:rsidP="004E07CE">
            <w:pPr>
              <w:rPr>
                <w:rFonts w:ascii="Arial" w:hAnsi="Arial" w:cs="Arial"/>
                <w:b/>
                <w:bCs/>
              </w:rPr>
            </w:pPr>
            <w:r w:rsidRPr="00B52D27">
              <w:rPr>
                <w:rFonts w:ascii="Arial" w:hAnsi="Arial" w:cs="Arial"/>
                <w:b/>
                <w:bCs/>
              </w:rPr>
              <w:t>ECTS</w:t>
            </w:r>
          </w:p>
        </w:tc>
        <w:tc>
          <w:tcPr>
            <w:tcW w:w="9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B623B0" w:rsidRPr="00B97F3F" w:rsidTr="004E07CE">
        <w:trPr>
          <w:trHeight w:val="300"/>
        </w:trPr>
        <w:tc>
          <w:tcPr>
            <w:tcW w:w="2770" w:type="dxa"/>
            <w:gridSpan w:val="2"/>
            <w:tcBorders>
              <w:top w:val="single" w:sz="2" w:space="0" w:color="auto"/>
            </w:tcBorders>
            <w:vAlign w:val="center"/>
          </w:tcPr>
          <w:p w:rsidR="00B623B0" w:rsidRPr="007D57A2" w:rsidRDefault="00B623B0" w:rsidP="004E07CE">
            <w:pPr>
              <w:tabs>
                <w:tab w:val="left" w:pos="6592"/>
              </w:tabs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Tłumaczenie nazwy na jęz. angielski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460" w:type="dxa"/>
            <w:gridSpan w:val="15"/>
            <w:vAlign w:val="center"/>
          </w:tcPr>
          <w:p w:rsidR="00B623B0" w:rsidRPr="0017427B" w:rsidRDefault="00B623B0" w:rsidP="004E07CE">
            <w:pPr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Teaching college (university) </w:t>
            </w:r>
          </w:p>
        </w:tc>
      </w:tr>
      <w:tr w:rsidR="00B623B0" w:rsidRPr="007D57A2" w:rsidTr="004E07CE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Kierunek studiów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460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B76D3A" w:rsidRDefault="00B623B0" w:rsidP="004E07CE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Ekonomia</w:t>
            </w:r>
          </w:p>
        </w:tc>
      </w:tr>
      <w:tr w:rsidR="00B623B0" w:rsidRPr="007D57A2" w:rsidTr="004E07CE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Koordynator przedmiotu: </w:t>
            </w:r>
          </w:p>
        </w:tc>
        <w:tc>
          <w:tcPr>
            <w:tcW w:w="8460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B76D3A" w:rsidRDefault="00B623B0" w:rsidP="004E07CE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Dr hab. Jan Wołoszyn – prof. nadzwyczajny</w:t>
            </w:r>
          </w:p>
        </w:tc>
      </w:tr>
      <w:tr w:rsidR="00B623B0" w:rsidRPr="007D57A2" w:rsidTr="004E07CE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Prowadzący zajęcia: </w:t>
            </w:r>
          </w:p>
        </w:tc>
        <w:tc>
          <w:tcPr>
            <w:tcW w:w="8460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B76D3A" w:rsidRDefault="00B623B0" w:rsidP="004E07CE">
            <w:pPr>
              <w:rPr>
                <w:b/>
                <w:bCs/>
                <w:sz w:val="16"/>
                <w:szCs w:val="16"/>
              </w:rPr>
            </w:pPr>
            <w:r w:rsidRPr="001043EC">
              <w:rPr>
                <w:b/>
                <w:bCs/>
                <w:sz w:val="16"/>
                <w:szCs w:val="16"/>
              </w:rPr>
              <w:t>Dr hab. Jan Wołoszyn – prof. nadzwyczajny</w:t>
            </w:r>
          </w:p>
        </w:tc>
      </w:tr>
      <w:tr w:rsidR="00B623B0" w:rsidRPr="007D57A2" w:rsidTr="004E07CE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Jednostka realizująca:</w:t>
            </w:r>
          </w:p>
        </w:tc>
        <w:tc>
          <w:tcPr>
            <w:tcW w:w="8460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B76D3A" w:rsidRDefault="00B623B0" w:rsidP="004E07CE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Katedra Ekonomiki Edukacji, Komunikowania i Doradztwa</w:t>
            </w:r>
          </w:p>
        </w:tc>
      </w:tr>
      <w:tr w:rsidR="00B623B0" w:rsidRPr="007D57A2" w:rsidTr="004E07CE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Wydział, dla którego przedmiot jest realizowany:</w:t>
            </w:r>
          </w:p>
        </w:tc>
        <w:tc>
          <w:tcPr>
            <w:tcW w:w="8460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B76D3A" w:rsidRDefault="00B623B0" w:rsidP="004E07CE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Wydział Nauk Ekonomicznych</w:t>
            </w:r>
          </w:p>
        </w:tc>
      </w:tr>
      <w:tr w:rsidR="00B623B0" w:rsidRPr="007D57A2" w:rsidTr="004E07CE">
        <w:trPr>
          <w:trHeight w:val="340"/>
        </w:trPr>
        <w:tc>
          <w:tcPr>
            <w:tcW w:w="2770" w:type="dxa"/>
            <w:gridSpan w:val="2"/>
            <w:vMerge w:val="restart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Status przedmiotu: </w:t>
            </w:r>
          </w:p>
        </w:tc>
        <w:tc>
          <w:tcPr>
            <w:tcW w:w="31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B76D3A" w:rsidRDefault="00B623B0" w:rsidP="004E07CE">
            <w:pPr>
              <w:rPr>
                <w:bCs/>
                <w:sz w:val="16"/>
                <w:szCs w:val="16"/>
              </w:rPr>
            </w:pPr>
            <w:r w:rsidRPr="00B76D3A">
              <w:rPr>
                <w:bCs/>
                <w:sz w:val="16"/>
                <w:szCs w:val="16"/>
              </w:rPr>
              <w:t xml:space="preserve">a) przedmiot </w:t>
            </w:r>
          </w:p>
        </w:tc>
        <w:tc>
          <w:tcPr>
            <w:tcW w:w="131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B76D3A" w:rsidRDefault="00B623B0" w:rsidP="004E07CE">
            <w:pPr>
              <w:rPr>
                <w:bCs/>
                <w:sz w:val="16"/>
                <w:szCs w:val="16"/>
              </w:rPr>
            </w:pPr>
            <w:r w:rsidRPr="00B76D3A">
              <w:rPr>
                <w:bCs/>
                <w:sz w:val="16"/>
                <w:szCs w:val="16"/>
              </w:rPr>
              <w:t xml:space="preserve">b) stopień      </w:t>
            </w:r>
          </w:p>
        </w:tc>
        <w:tc>
          <w:tcPr>
            <w:tcW w:w="13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B76D3A" w:rsidRDefault="00B623B0" w:rsidP="004E07C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c) rok</w:t>
            </w:r>
          </w:p>
        </w:tc>
        <w:tc>
          <w:tcPr>
            <w:tcW w:w="270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d</w:t>
            </w: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7F3F">
              <w:rPr>
                <w:rFonts w:ascii="Arial" w:hAnsi="Arial" w:cs="Arial"/>
                <w:sz w:val="16"/>
                <w:szCs w:val="16"/>
              </w:rPr>
              <w:t>forma studiów</w:t>
            </w:r>
          </w:p>
        </w:tc>
      </w:tr>
      <w:tr w:rsidR="00B623B0" w:rsidRPr="007D57A2" w:rsidTr="004E07CE">
        <w:trPr>
          <w:trHeight w:val="340"/>
        </w:trPr>
        <w:tc>
          <w:tcPr>
            <w:tcW w:w="2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B76D3A" w:rsidRDefault="00B623B0" w:rsidP="004E07CE">
            <w:pPr>
              <w:rPr>
                <w:bCs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31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B76D3A" w:rsidRDefault="00B623B0" w:rsidP="004E07C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III</w:t>
            </w:r>
          </w:p>
        </w:tc>
        <w:tc>
          <w:tcPr>
            <w:tcW w:w="13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B76D3A" w:rsidRDefault="00891666" w:rsidP="004E07CE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270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Studia stacjonarne</w:t>
            </w:r>
          </w:p>
        </w:tc>
      </w:tr>
      <w:tr w:rsidR="00B623B0" w:rsidRPr="007D57A2" w:rsidTr="004E07CE">
        <w:trPr>
          <w:trHeight w:val="340"/>
        </w:trPr>
        <w:tc>
          <w:tcPr>
            <w:tcW w:w="2770" w:type="dxa"/>
            <w:gridSpan w:val="2"/>
            <w:vMerge w:val="restart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Cykl dydaktyczny: </w:t>
            </w:r>
          </w:p>
        </w:tc>
        <w:tc>
          <w:tcPr>
            <w:tcW w:w="31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B76D3A" w:rsidRDefault="00B623B0" w:rsidP="004E07CE">
            <w:r w:rsidRPr="00B76D3A">
              <w:t xml:space="preserve">Semestr </w:t>
            </w:r>
            <w:r>
              <w:t xml:space="preserve"> </w:t>
            </w:r>
          </w:p>
        </w:tc>
        <w:tc>
          <w:tcPr>
            <w:tcW w:w="263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B76D3A" w:rsidRDefault="00B623B0" w:rsidP="004E07CE">
            <w:pPr>
              <w:rPr>
                <w:b/>
                <w:bCs/>
                <w:sz w:val="16"/>
                <w:szCs w:val="16"/>
              </w:rPr>
            </w:pPr>
            <w:r w:rsidRPr="00B76D3A">
              <w:rPr>
                <w:sz w:val="16"/>
                <w:szCs w:val="16"/>
              </w:rPr>
              <w:t>Jęz. wykładow</w:t>
            </w:r>
            <w:r>
              <w:rPr>
                <w:sz w:val="16"/>
                <w:szCs w:val="16"/>
              </w:rPr>
              <w:t>y</w:t>
            </w:r>
          </w:p>
        </w:tc>
        <w:tc>
          <w:tcPr>
            <w:tcW w:w="270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340"/>
        </w:trPr>
        <w:tc>
          <w:tcPr>
            <w:tcW w:w="2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B76D3A" w:rsidRDefault="00B623B0" w:rsidP="004E07CE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i 2</w:t>
            </w:r>
          </w:p>
        </w:tc>
        <w:tc>
          <w:tcPr>
            <w:tcW w:w="263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B76D3A" w:rsidRDefault="00B623B0" w:rsidP="004E07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70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B623B0" w:rsidRPr="00E62D59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Założenia i cele przedmiotu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460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A2497A" w:rsidRDefault="00B623B0" w:rsidP="004E07CE">
            <w:pPr>
              <w:rPr>
                <w:sz w:val="16"/>
                <w:szCs w:val="16"/>
              </w:rPr>
            </w:pPr>
            <w:r w:rsidRPr="00B76D3A">
              <w:rPr>
                <w:sz w:val="16"/>
                <w:szCs w:val="16"/>
              </w:rPr>
              <w:t xml:space="preserve"> </w:t>
            </w:r>
            <w:r>
              <w:t xml:space="preserve"> </w:t>
            </w:r>
            <w:r w:rsidRPr="00A2497A">
              <w:rPr>
                <w:sz w:val="16"/>
                <w:szCs w:val="16"/>
              </w:rPr>
              <w:t>Celem przedmiotu jest:</w:t>
            </w:r>
          </w:p>
          <w:p w:rsidR="00B623B0" w:rsidRPr="00A2497A" w:rsidRDefault="00B623B0" w:rsidP="004E07CE">
            <w:pPr>
              <w:rPr>
                <w:sz w:val="16"/>
                <w:szCs w:val="16"/>
              </w:rPr>
            </w:pPr>
            <w:r w:rsidRPr="00A2497A">
              <w:rPr>
                <w:sz w:val="16"/>
                <w:szCs w:val="16"/>
              </w:rPr>
              <w:t>–</w:t>
            </w:r>
            <w:r w:rsidRPr="00A2497A">
              <w:rPr>
                <w:sz w:val="16"/>
                <w:szCs w:val="16"/>
              </w:rPr>
              <w:tab/>
              <w:t>zapoznanie doktorantów z podstawowymi pojęciami z zak</w:t>
            </w:r>
            <w:r>
              <w:rPr>
                <w:sz w:val="16"/>
                <w:szCs w:val="16"/>
              </w:rPr>
              <w:t>resu dydaktyki ogólnej, a szczególności metodyki nauczania przedmiotów ekonomicznych</w:t>
            </w:r>
          </w:p>
          <w:p w:rsidR="00B623B0" w:rsidRPr="00A2497A" w:rsidRDefault="00B623B0" w:rsidP="004E07CE">
            <w:pPr>
              <w:rPr>
                <w:sz w:val="16"/>
                <w:szCs w:val="16"/>
              </w:rPr>
            </w:pPr>
            <w:r w:rsidRPr="00A2497A">
              <w:rPr>
                <w:sz w:val="16"/>
                <w:szCs w:val="16"/>
              </w:rPr>
              <w:t>–</w:t>
            </w:r>
            <w:r w:rsidRPr="00A2497A">
              <w:rPr>
                <w:sz w:val="16"/>
                <w:szCs w:val="16"/>
              </w:rPr>
              <w:tab/>
              <w:t>przedsta</w:t>
            </w:r>
            <w:r>
              <w:rPr>
                <w:sz w:val="16"/>
                <w:szCs w:val="16"/>
              </w:rPr>
              <w:t>wienie etapów  procesu dydaktycznego</w:t>
            </w:r>
          </w:p>
          <w:p w:rsidR="00B623B0" w:rsidRPr="00A2497A" w:rsidRDefault="00B623B0" w:rsidP="004E07CE">
            <w:pPr>
              <w:rPr>
                <w:sz w:val="16"/>
                <w:szCs w:val="16"/>
              </w:rPr>
            </w:pPr>
            <w:r w:rsidRPr="00A2497A">
              <w:rPr>
                <w:sz w:val="16"/>
                <w:szCs w:val="16"/>
              </w:rPr>
              <w:t>–</w:t>
            </w:r>
            <w:r w:rsidRPr="00A2497A">
              <w:rPr>
                <w:sz w:val="16"/>
                <w:szCs w:val="16"/>
              </w:rPr>
              <w:tab/>
              <w:t>ukaza</w:t>
            </w:r>
            <w:r>
              <w:rPr>
                <w:sz w:val="16"/>
                <w:szCs w:val="16"/>
              </w:rPr>
              <w:t>nie roli nauczyciela akademickiego w procesie dydaktycznym</w:t>
            </w:r>
          </w:p>
          <w:p w:rsidR="00B623B0" w:rsidRPr="00A2497A" w:rsidRDefault="00B623B0" w:rsidP="004E07CE">
            <w:pPr>
              <w:rPr>
                <w:sz w:val="16"/>
                <w:szCs w:val="16"/>
              </w:rPr>
            </w:pPr>
            <w:r w:rsidRPr="00A2497A">
              <w:rPr>
                <w:sz w:val="16"/>
                <w:szCs w:val="16"/>
              </w:rPr>
              <w:t>–</w:t>
            </w:r>
            <w:r w:rsidRPr="00A2497A">
              <w:rPr>
                <w:sz w:val="16"/>
                <w:szCs w:val="16"/>
              </w:rPr>
              <w:tab/>
              <w:t>zapoznanie doktorant</w:t>
            </w:r>
            <w:r>
              <w:rPr>
                <w:sz w:val="16"/>
                <w:szCs w:val="16"/>
              </w:rPr>
              <w:t>ów  z metodami prowadzenia zajęć dydaktycznych</w:t>
            </w:r>
          </w:p>
          <w:p w:rsidR="00B623B0" w:rsidRPr="00A2497A" w:rsidRDefault="00B623B0" w:rsidP="004E07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ab/>
              <w:t>zapoznanie doktorantów ze sposobami sprawdzania i oceniania osiągnięć studenckich</w:t>
            </w:r>
          </w:p>
          <w:p w:rsidR="00B623B0" w:rsidRPr="00A2497A" w:rsidRDefault="00B623B0" w:rsidP="004E07CE">
            <w:pPr>
              <w:rPr>
                <w:sz w:val="16"/>
                <w:szCs w:val="16"/>
              </w:rPr>
            </w:pPr>
            <w:r w:rsidRPr="00A2497A">
              <w:rPr>
                <w:sz w:val="16"/>
                <w:szCs w:val="16"/>
              </w:rPr>
              <w:t>–</w:t>
            </w:r>
            <w:r w:rsidRPr="00A2497A">
              <w:rPr>
                <w:sz w:val="16"/>
                <w:szCs w:val="16"/>
              </w:rPr>
              <w:tab/>
              <w:t>kształt</w:t>
            </w:r>
            <w:r>
              <w:rPr>
                <w:sz w:val="16"/>
                <w:szCs w:val="16"/>
              </w:rPr>
              <w:t>owanie cech osobowości niezbędnych w pracy nauczyciela  akademickiego (empatii, otwartości, refleksyjności,) oraz postaw prospołecznych i poczucia odpowiedzialności</w:t>
            </w:r>
          </w:p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 w:rsidRPr="00A2497A">
              <w:rPr>
                <w:sz w:val="16"/>
                <w:szCs w:val="16"/>
              </w:rPr>
              <w:t>–</w:t>
            </w:r>
            <w:r w:rsidRPr="00A2497A">
              <w:rPr>
                <w:sz w:val="16"/>
                <w:szCs w:val="16"/>
              </w:rPr>
              <w:tab/>
              <w:t xml:space="preserve">uświadomienie potrzeby </w:t>
            </w:r>
            <w:r>
              <w:rPr>
                <w:sz w:val="16"/>
                <w:szCs w:val="16"/>
              </w:rPr>
              <w:t>doskonalenia umiejętności dydaktycznych</w:t>
            </w:r>
          </w:p>
        </w:tc>
      </w:tr>
      <w:tr w:rsidR="00B623B0" w:rsidRPr="007D57A2" w:rsidTr="004E07CE">
        <w:trPr>
          <w:trHeight w:val="165"/>
        </w:trPr>
        <w:tc>
          <w:tcPr>
            <w:tcW w:w="2770" w:type="dxa"/>
            <w:gridSpan w:val="2"/>
            <w:vMerge w:val="restart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Formy dydaktyczne, liczba godzin:</w:t>
            </w:r>
          </w:p>
        </w:tc>
        <w:tc>
          <w:tcPr>
            <w:tcW w:w="4230" w:type="dxa"/>
            <w:gridSpan w:val="6"/>
            <w:shd w:val="clear" w:color="auto" w:fill="auto"/>
            <w:vAlign w:val="center"/>
          </w:tcPr>
          <w:p w:rsidR="00B623B0" w:rsidRDefault="00B623B0" w:rsidP="004E07CE">
            <w:pPr>
              <w:pStyle w:val="Akapitzlist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Forma dydaktyczna</w:t>
            </w:r>
          </w:p>
        </w:tc>
        <w:tc>
          <w:tcPr>
            <w:tcW w:w="423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Default="00B623B0" w:rsidP="004E07CE">
            <w:pPr>
              <w:pStyle w:val="Akapitzlist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godzin</w:t>
            </w:r>
          </w:p>
        </w:tc>
      </w:tr>
      <w:tr w:rsidR="00B623B0" w:rsidRPr="007D57A2" w:rsidTr="004E07CE">
        <w:trPr>
          <w:trHeight w:val="165"/>
        </w:trPr>
        <w:tc>
          <w:tcPr>
            <w:tcW w:w="2770" w:type="dxa"/>
            <w:gridSpan w:val="2"/>
            <w:vMerge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0" w:type="dxa"/>
            <w:gridSpan w:val="6"/>
            <w:vMerge w:val="restart"/>
            <w:shd w:val="clear" w:color="auto" w:fill="auto"/>
            <w:vAlign w:val="center"/>
          </w:tcPr>
          <w:p w:rsidR="00B623B0" w:rsidRDefault="00B623B0" w:rsidP="00B623B0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</w:t>
            </w:r>
          </w:p>
          <w:p w:rsidR="00B623B0" w:rsidRDefault="00B623B0" w:rsidP="00B623B0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ćwiczenia audytoryjne    </w:t>
            </w:r>
          </w:p>
        </w:tc>
        <w:tc>
          <w:tcPr>
            <w:tcW w:w="423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0270D9" w:rsidRDefault="00B623B0" w:rsidP="004E07CE">
            <w:pPr>
              <w:pStyle w:val="Akapitzlist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30</w:t>
            </w:r>
          </w:p>
        </w:tc>
      </w:tr>
      <w:tr w:rsidR="00B623B0" w:rsidRPr="007D57A2" w:rsidTr="004E07CE">
        <w:trPr>
          <w:trHeight w:val="165"/>
        </w:trPr>
        <w:tc>
          <w:tcPr>
            <w:tcW w:w="2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0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Default="00B623B0" w:rsidP="00B623B0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Default="00B623B0" w:rsidP="004E07CE">
            <w:pPr>
              <w:pStyle w:val="Akapitzlist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30</w:t>
            </w:r>
          </w:p>
        </w:tc>
      </w:tr>
      <w:tr w:rsidR="00B623B0" w:rsidRPr="007D57A2" w:rsidTr="004E07CE">
        <w:trPr>
          <w:trHeight w:val="33"/>
        </w:trPr>
        <w:tc>
          <w:tcPr>
            <w:tcW w:w="2770" w:type="dxa"/>
            <w:gridSpan w:val="2"/>
            <w:vMerge w:val="restart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Metody dydaktyczne:</w:t>
            </w: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Dyskusja</w:t>
            </w:r>
          </w:p>
        </w:tc>
        <w:tc>
          <w:tcPr>
            <w:tcW w:w="9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</w:p>
        </w:tc>
        <w:tc>
          <w:tcPr>
            <w:tcW w:w="327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eksperyment</w:t>
            </w:r>
          </w:p>
        </w:tc>
        <w:tc>
          <w:tcPr>
            <w:tcW w:w="9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28"/>
        </w:trPr>
        <w:tc>
          <w:tcPr>
            <w:tcW w:w="2770" w:type="dxa"/>
            <w:gridSpan w:val="2"/>
            <w:vMerge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 badawczy</w:t>
            </w:r>
          </w:p>
        </w:tc>
        <w:tc>
          <w:tcPr>
            <w:tcW w:w="9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studium przypadku</w:t>
            </w:r>
          </w:p>
        </w:tc>
        <w:tc>
          <w:tcPr>
            <w:tcW w:w="9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</w:p>
        </w:tc>
      </w:tr>
      <w:tr w:rsidR="00B623B0" w:rsidRPr="007D57A2" w:rsidTr="004E07CE">
        <w:trPr>
          <w:trHeight w:val="28"/>
        </w:trPr>
        <w:tc>
          <w:tcPr>
            <w:tcW w:w="2770" w:type="dxa"/>
            <w:gridSpan w:val="2"/>
            <w:vMerge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rozwiązywanie problemu</w:t>
            </w:r>
          </w:p>
        </w:tc>
        <w:tc>
          <w:tcPr>
            <w:tcW w:w="9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</w:p>
        </w:tc>
        <w:tc>
          <w:tcPr>
            <w:tcW w:w="327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gry symulacyjne</w:t>
            </w:r>
          </w:p>
        </w:tc>
        <w:tc>
          <w:tcPr>
            <w:tcW w:w="9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</w:p>
        </w:tc>
      </w:tr>
      <w:tr w:rsidR="00B623B0" w:rsidRPr="007D57A2" w:rsidTr="004E07CE">
        <w:trPr>
          <w:trHeight w:val="28"/>
        </w:trPr>
        <w:tc>
          <w:tcPr>
            <w:tcW w:w="2770" w:type="dxa"/>
            <w:gridSpan w:val="2"/>
            <w:vMerge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i interpretacja tekstów źródłowych</w:t>
            </w:r>
          </w:p>
        </w:tc>
        <w:tc>
          <w:tcPr>
            <w:tcW w:w="9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indywidualne projekty doktorantów</w:t>
            </w:r>
          </w:p>
        </w:tc>
        <w:tc>
          <w:tcPr>
            <w:tcW w:w="9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</w:p>
        </w:tc>
      </w:tr>
      <w:tr w:rsidR="00B623B0" w:rsidRPr="007D57A2" w:rsidTr="004E07CE">
        <w:trPr>
          <w:trHeight w:val="28"/>
        </w:trPr>
        <w:tc>
          <w:tcPr>
            <w:tcW w:w="2770" w:type="dxa"/>
            <w:gridSpan w:val="2"/>
            <w:vMerge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konsultacje </w:t>
            </w:r>
          </w:p>
        </w:tc>
        <w:tc>
          <w:tcPr>
            <w:tcW w:w="9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</w:p>
        </w:tc>
        <w:tc>
          <w:tcPr>
            <w:tcW w:w="327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zespołowe projekty doktorantów</w:t>
            </w:r>
          </w:p>
        </w:tc>
        <w:tc>
          <w:tcPr>
            <w:tcW w:w="9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28"/>
        </w:trPr>
        <w:tc>
          <w:tcPr>
            <w:tcW w:w="2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inne………………….</w:t>
            </w:r>
          </w:p>
        </w:tc>
        <w:tc>
          <w:tcPr>
            <w:tcW w:w="9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</w:t>
            </w:r>
          </w:p>
        </w:tc>
        <w:tc>
          <w:tcPr>
            <w:tcW w:w="9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C85B3C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87"/>
        </w:trPr>
        <w:tc>
          <w:tcPr>
            <w:tcW w:w="2770" w:type="dxa"/>
            <w:gridSpan w:val="2"/>
            <w:vMerge w:val="restart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Pełny opis przedmiotu:</w:t>
            </w:r>
          </w:p>
        </w:tc>
        <w:tc>
          <w:tcPr>
            <w:tcW w:w="8460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Default="00B623B0" w:rsidP="00B623B0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Wykłady</w:t>
            </w:r>
          </w:p>
          <w:p w:rsidR="00B623B0" w:rsidRDefault="00B623B0" w:rsidP="004E07CE">
            <w:pPr>
              <w:pStyle w:val="Akapitzli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Przedmiot i zadania współczesnej dydaktyki szkoły wyższej; modele nauczania; organizacja procesu kształcenia; formy pracy na zajęciach dydaktycznych; ; cele kształcenia akademickiego; zasady dydaktyki; metody nauczania przedmiotów ekonomicznych; środki dydaktyczne;  diagnoza, kontrola i ocena osiągnięć studentów; Krajowe Ramy Kwalifikacji dla Szkolnictwa Wyższego; programy przedmiotowe (sylabusy); warsztat pracy nauczyciela akademickiego. </w:t>
            </w:r>
          </w:p>
          <w:p w:rsidR="00B623B0" w:rsidRPr="00D461E7" w:rsidRDefault="00B623B0" w:rsidP="004E07CE">
            <w:pPr>
              <w:pStyle w:val="Akapitzlist"/>
              <w:jc w:val="both"/>
              <w:rPr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86"/>
        </w:trPr>
        <w:tc>
          <w:tcPr>
            <w:tcW w:w="2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60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Default="00B623B0" w:rsidP="00B623B0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</w:t>
            </w:r>
          </w:p>
          <w:p w:rsidR="00B623B0" w:rsidRPr="00D461E7" w:rsidRDefault="00B623B0" w:rsidP="004E07CE">
            <w:pPr>
              <w:pStyle w:val="Akapitzli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Planowanie jednostki metodycznej; dobór metod nauczania; planowanie środowiska materialnego jednostki metodycznej; konstruowanie  testów dydaktycznych i ich analiza pod kątem odniesienia do poziomów kształcenia; analizowanie KRK; sporządzanie sylabusów;  prowadzenie zajęć dydaktycznych z wykorzystaniem różnych metod nauczania i nowoczesnych środków dydaktycznych.   </w:t>
            </w:r>
          </w:p>
        </w:tc>
      </w:tr>
      <w:tr w:rsidR="00B623B0" w:rsidRPr="007D57A2" w:rsidTr="004E07CE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Wymagania formalne  (przedmioty wprowadzające)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460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B52D27" w:rsidRDefault="00B623B0" w:rsidP="004E07CE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B52D27">
              <w:rPr>
                <w:rFonts w:ascii="Arial" w:hAnsi="Arial" w:cs="Arial"/>
                <w:i/>
                <w:sz w:val="16"/>
                <w:szCs w:val="16"/>
              </w:rPr>
              <w:t>Nie dotyczy</w:t>
            </w:r>
          </w:p>
        </w:tc>
      </w:tr>
      <w:tr w:rsidR="00B623B0" w:rsidRPr="007D57A2" w:rsidTr="004E07CE">
        <w:trPr>
          <w:trHeight w:val="340"/>
        </w:trPr>
        <w:tc>
          <w:tcPr>
            <w:tcW w:w="2770" w:type="dxa"/>
            <w:gridSpan w:val="2"/>
            <w:tcBorders>
              <w:bottom w:val="single" w:sz="4" w:space="0" w:color="auto"/>
            </w:tcBorders>
            <w:vAlign w:val="center"/>
          </w:tcPr>
          <w:p w:rsidR="00B623B0" w:rsidRPr="00E62D59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Założenia wstępne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460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23B0" w:rsidRPr="00B52D27" w:rsidRDefault="00B623B0" w:rsidP="004E07CE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B52D27">
              <w:rPr>
                <w:rFonts w:ascii="Arial" w:hAnsi="Arial" w:cs="Arial"/>
                <w:i/>
                <w:sz w:val="16"/>
                <w:szCs w:val="16"/>
              </w:rPr>
              <w:t>Nie dotyczy</w:t>
            </w:r>
          </w:p>
        </w:tc>
      </w:tr>
      <w:tr w:rsidR="00B623B0" w:rsidRPr="007D57A2" w:rsidTr="004E07CE">
        <w:trPr>
          <w:trHeight w:val="75"/>
        </w:trPr>
        <w:tc>
          <w:tcPr>
            <w:tcW w:w="2770" w:type="dxa"/>
            <w:gridSpan w:val="2"/>
            <w:vMerge w:val="restart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Efekty kształcenia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4050" w:type="dxa"/>
            <w:gridSpan w:val="5"/>
            <w:vAlign w:val="center"/>
          </w:tcPr>
          <w:p w:rsidR="00B623B0" w:rsidRPr="00D461E7" w:rsidRDefault="00B623B0" w:rsidP="004E07CE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01-</w:t>
            </w:r>
            <w:r>
              <w:t xml:space="preserve"> </w:t>
            </w:r>
            <w:r w:rsidRPr="00BA6629">
              <w:rPr>
                <w:rFonts w:ascii="Arial" w:hAnsi="Arial" w:cs="Arial"/>
                <w:sz w:val="16"/>
                <w:szCs w:val="16"/>
              </w:rPr>
              <w:t xml:space="preserve">definiuje podstawowe zagadnienia związane  z </w:t>
            </w:r>
            <w:r>
              <w:rPr>
                <w:rFonts w:ascii="Arial" w:hAnsi="Arial" w:cs="Arial"/>
                <w:sz w:val="16"/>
                <w:szCs w:val="16"/>
              </w:rPr>
              <w:t>dydaktyką ogólną i metodyką nauczania</w:t>
            </w:r>
          </w:p>
        </w:tc>
        <w:tc>
          <w:tcPr>
            <w:tcW w:w="4165" w:type="dxa"/>
            <w:gridSpan w:val="9"/>
            <w:vAlign w:val="center"/>
          </w:tcPr>
          <w:p w:rsidR="00B623B0" w:rsidRPr="00D461E7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07-</w:t>
            </w:r>
            <w:r>
              <w:t xml:space="preserve"> </w:t>
            </w:r>
            <w:r w:rsidRPr="009910C0">
              <w:rPr>
                <w:rFonts w:ascii="Arial" w:hAnsi="Arial" w:cs="Arial"/>
                <w:sz w:val="16"/>
                <w:szCs w:val="16"/>
              </w:rPr>
              <w:t>postępuje</w:t>
            </w:r>
            <w:r>
              <w:rPr>
                <w:rFonts w:ascii="Arial" w:hAnsi="Arial" w:cs="Arial"/>
                <w:sz w:val="16"/>
                <w:szCs w:val="16"/>
              </w:rPr>
              <w:t xml:space="preserve"> na zajęciach </w:t>
            </w:r>
            <w:r w:rsidRPr="009910C0">
              <w:rPr>
                <w:rFonts w:ascii="Arial" w:hAnsi="Arial" w:cs="Arial"/>
                <w:sz w:val="16"/>
                <w:szCs w:val="16"/>
              </w:rPr>
              <w:t xml:space="preserve"> zgodnie z zasadami dydaktyki i</w:t>
            </w:r>
            <w:r>
              <w:rPr>
                <w:rFonts w:ascii="Arial" w:hAnsi="Arial" w:cs="Arial"/>
                <w:sz w:val="16"/>
                <w:szCs w:val="16"/>
              </w:rPr>
              <w:t xml:space="preserve"> etyki zawodowej</w:t>
            </w:r>
          </w:p>
        </w:tc>
        <w:tc>
          <w:tcPr>
            <w:tcW w:w="245" w:type="dxa"/>
            <w:vMerge w:val="restart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75"/>
        </w:trPr>
        <w:tc>
          <w:tcPr>
            <w:tcW w:w="2770" w:type="dxa"/>
            <w:gridSpan w:val="2"/>
            <w:vMerge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0" w:type="dxa"/>
            <w:gridSpan w:val="5"/>
            <w:vAlign w:val="center"/>
          </w:tcPr>
          <w:p w:rsidR="00B623B0" w:rsidRPr="00D461E7" w:rsidRDefault="00B623B0" w:rsidP="004E07CE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02-opisuje strukturę jednostki metodycznej</w:t>
            </w:r>
          </w:p>
        </w:tc>
        <w:tc>
          <w:tcPr>
            <w:tcW w:w="4165" w:type="dxa"/>
            <w:gridSpan w:val="9"/>
            <w:vAlign w:val="center"/>
          </w:tcPr>
          <w:p w:rsidR="00B623B0" w:rsidRPr="00D461E7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08-dostosowyje działania dydaktyczne do potrzeb i możliwości studentów</w:t>
            </w:r>
          </w:p>
        </w:tc>
        <w:tc>
          <w:tcPr>
            <w:tcW w:w="245" w:type="dxa"/>
            <w:vMerge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75"/>
        </w:trPr>
        <w:tc>
          <w:tcPr>
            <w:tcW w:w="2770" w:type="dxa"/>
            <w:gridSpan w:val="2"/>
            <w:vMerge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0" w:type="dxa"/>
            <w:gridSpan w:val="5"/>
            <w:vAlign w:val="center"/>
          </w:tcPr>
          <w:p w:rsidR="00B623B0" w:rsidRPr="00D461E7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03-dobiera metody nauczania do zajęć</w:t>
            </w:r>
          </w:p>
        </w:tc>
        <w:tc>
          <w:tcPr>
            <w:tcW w:w="4165" w:type="dxa"/>
            <w:gridSpan w:val="9"/>
            <w:vAlign w:val="center"/>
          </w:tcPr>
          <w:p w:rsidR="00B623B0" w:rsidRPr="00D461E7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09-opracowuje sylabus do wybranego przedmiotu</w:t>
            </w:r>
          </w:p>
        </w:tc>
        <w:tc>
          <w:tcPr>
            <w:tcW w:w="245" w:type="dxa"/>
            <w:vMerge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75"/>
        </w:trPr>
        <w:tc>
          <w:tcPr>
            <w:tcW w:w="2770" w:type="dxa"/>
            <w:gridSpan w:val="2"/>
            <w:vMerge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0" w:type="dxa"/>
            <w:gridSpan w:val="5"/>
            <w:vAlign w:val="center"/>
          </w:tcPr>
          <w:p w:rsidR="00B623B0" w:rsidRPr="00D461E7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04-konstruuje narzędzia do pomiaru dydaktycznego</w:t>
            </w:r>
          </w:p>
        </w:tc>
        <w:tc>
          <w:tcPr>
            <w:tcW w:w="4165" w:type="dxa"/>
            <w:gridSpan w:val="9"/>
            <w:vAlign w:val="center"/>
          </w:tcPr>
          <w:p w:rsidR="00B623B0" w:rsidRPr="00D461E7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10-doskonali kompetencje w zakresie prowadzenia zajęć dydaktycznych</w:t>
            </w:r>
          </w:p>
        </w:tc>
        <w:tc>
          <w:tcPr>
            <w:tcW w:w="245" w:type="dxa"/>
            <w:vMerge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75"/>
        </w:trPr>
        <w:tc>
          <w:tcPr>
            <w:tcW w:w="2770" w:type="dxa"/>
            <w:gridSpan w:val="2"/>
            <w:vMerge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0" w:type="dxa"/>
            <w:gridSpan w:val="5"/>
            <w:vAlign w:val="center"/>
          </w:tcPr>
          <w:p w:rsidR="00B623B0" w:rsidRPr="00D461E7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05- organizuje środowisko materialne zajęć dydaktycznych</w:t>
            </w:r>
          </w:p>
        </w:tc>
        <w:tc>
          <w:tcPr>
            <w:tcW w:w="4165" w:type="dxa"/>
            <w:gridSpan w:val="9"/>
            <w:vAlign w:val="center"/>
          </w:tcPr>
          <w:p w:rsidR="00B623B0" w:rsidRPr="00D461E7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11-</w:t>
            </w:r>
          </w:p>
        </w:tc>
        <w:tc>
          <w:tcPr>
            <w:tcW w:w="245" w:type="dxa"/>
            <w:vMerge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75"/>
        </w:trPr>
        <w:tc>
          <w:tcPr>
            <w:tcW w:w="2770" w:type="dxa"/>
            <w:gridSpan w:val="2"/>
            <w:vMerge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0" w:type="dxa"/>
            <w:gridSpan w:val="5"/>
            <w:vAlign w:val="center"/>
          </w:tcPr>
          <w:p w:rsidR="00B623B0" w:rsidRPr="00D461E7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06-prowadzi symulowane zajęcia dydaktyczne </w:t>
            </w:r>
          </w:p>
        </w:tc>
        <w:tc>
          <w:tcPr>
            <w:tcW w:w="4165" w:type="dxa"/>
            <w:gridSpan w:val="9"/>
            <w:vAlign w:val="center"/>
          </w:tcPr>
          <w:p w:rsidR="00B623B0" w:rsidRPr="00D461E7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12-</w:t>
            </w:r>
          </w:p>
        </w:tc>
        <w:tc>
          <w:tcPr>
            <w:tcW w:w="245" w:type="dxa"/>
            <w:vMerge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63"/>
        </w:trPr>
        <w:tc>
          <w:tcPr>
            <w:tcW w:w="2770" w:type="dxa"/>
            <w:gridSpan w:val="2"/>
            <w:vMerge w:val="restart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Sposób weryfikacji efektów kształcenia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537" w:type="dxa"/>
            <w:gridSpan w:val="4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na zajęciach ćwiczeniowych</w:t>
            </w:r>
          </w:p>
        </w:tc>
        <w:tc>
          <w:tcPr>
            <w:tcW w:w="693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zadania projektowego</w:t>
            </w:r>
          </w:p>
        </w:tc>
        <w:tc>
          <w:tcPr>
            <w:tcW w:w="528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</w:p>
        </w:tc>
      </w:tr>
      <w:tr w:rsidR="00B623B0" w:rsidRPr="007D57A2" w:rsidTr="004E07CE">
        <w:trPr>
          <w:trHeight w:val="58"/>
        </w:trPr>
        <w:tc>
          <w:tcPr>
            <w:tcW w:w="2770" w:type="dxa"/>
            <w:gridSpan w:val="2"/>
            <w:vMerge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pisemna przygotowane w czasie pracy własnej</w:t>
            </w:r>
          </w:p>
        </w:tc>
        <w:tc>
          <w:tcPr>
            <w:tcW w:w="693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</w:p>
        </w:tc>
        <w:tc>
          <w:tcPr>
            <w:tcW w:w="3702" w:type="dxa"/>
            <w:gridSpan w:val="7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ocena wynikająca z obserwacji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zachowań</w:t>
            </w:r>
            <w:proofErr w:type="spellEnd"/>
          </w:p>
        </w:tc>
        <w:tc>
          <w:tcPr>
            <w:tcW w:w="528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</w:p>
        </w:tc>
      </w:tr>
      <w:tr w:rsidR="00B623B0" w:rsidRPr="007D57A2" w:rsidTr="004E07CE">
        <w:trPr>
          <w:trHeight w:val="58"/>
        </w:trPr>
        <w:tc>
          <w:tcPr>
            <w:tcW w:w="2770" w:type="dxa"/>
            <w:gridSpan w:val="2"/>
            <w:vMerge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eksperymentów wykonanych w czasie zajęć</w:t>
            </w:r>
          </w:p>
        </w:tc>
        <w:tc>
          <w:tcPr>
            <w:tcW w:w="693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przygotowanie zespołowej analizy zdefiniowanego problemu</w:t>
            </w:r>
          </w:p>
        </w:tc>
        <w:tc>
          <w:tcPr>
            <w:tcW w:w="528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58"/>
        </w:trPr>
        <w:tc>
          <w:tcPr>
            <w:tcW w:w="2770" w:type="dxa"/>
            <w:gridSpan w:val="2"/>
            <w:vMerge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wystąpień i prezentacji</w:t>
            </w:r>
          </w:p>
        </w:tc>
        <w:tc>
          <w:tcPr>
            <w:tcW w:w="693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</w:p>
        </w:tc>
        <w:tc>
          <w:tcPr>
            <w:tcW w:w="3702" w:type="dxa"/>
            <w:gridSpan w:val="7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 komputerowy</w:t>
            </w:r>
          </w:p>
        </w:tc>
        <w:tc>
          <w:tcPr>
            <w:tcW w:w="528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58"/>
        </w:trPr>
        <w:tc>
          <w:tcPr>
            <w:tcW w:w="2770" w:type="dxa"/>
            <w:gridSpan w:val="2"/>
            <w:vMerge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</w:p>
        </w:tc>
        <w:tc>
          <w:tcPr>
            <w:tcW w:w="693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obecność na zajęciach</w:t>
            </w:r>
          </w:p>
        </w:tc>
        <w:tc>
          <w:tcPr>
            <w:tcW w:w="528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58"/>
        </w:trPr>
        <w:tc>
          <w:tcPr>
            <w:tcW w:w="2770" w:type="dxa"/>
            <w:gridSpan w:val="2"/>
            <w:vMerge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ustny</w:t>
            </w:r>
          </w:p>
        </w:tc>
        <w:tc>
          <w:tcPr>
            <w:tcW w:w="693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prowadzenia zajęć</w:t>
            </w:r>
          </w:p>
        </w:tc>
        <w:tc>
          <w:tcPr>
            <w:tcW w:w="528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64"/>
        </w:trPr>
        <w:tc>
          <w:tcPr>
            <w:tcW w:w="2770" w:type="dxa"/>
            <w:gridSpan w:val="2"/>
            <w:vMerge w:val="restart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Forma dokumentacji osiągniętych efektów k</w:t>
            </w:r>
            <w:r>
              <w:rPr>
                <w:rFonts w:ascii="Arial" w:hAnsi="Arial" w:cs="Arial"/>
                <w:sz w:val="16"/>
                <w:szCs w:val="16"/>
              </w:rPr>
              <w:t>ształcenia:</w:t>
            </w:r>
          </w:p>
        </w:tc>
        <w:tc>
          <w:tcPr>
            <w:tcW w:w="3537" w:type="dxa"/>
            <w:gridSpan w:val="4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okresowe prace pisemne</w:t>
            </w:r>
          </w:p>
        </w:tc>
        <w:tc>
          <w:tcPr>
            <w:tcW w:w="693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</w:p>
        </w:tc>
        <w:tc>
          <w:tcPr>
            <w:tcW w:w="3702" w:type="dxa"/>
            <w:gridSpan w:val="7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treść pytań egzaminacyjnych z oceną</w:t>
            </w:r>
          </w:p>
        </w:tc>
        <w:tc>
          <w:tcPr>
            <w:tcW w:w="528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62"/>
        </w:trPr>
        <w:tc>
          <w:tcPr>
            <w:tcW w:w="2770" w:type="dxa"/>
            <w:gridSpan w:val="2"/>
            <w:vMerge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złożone projekty</w:t>
            </w:r>
          </w:p>
        </w:tc>
        <w:tc>
          <w:tcPr>
            <w:tcW w:w="693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</w:p>
        </w:tc>
        <w:tc>
          <w:tcPr>
            <w:tcW w:w="3702" w:type="dxa"/>
            <w:gridSpan w:val="7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imienne karty oceny doktorantów</w:t>
            </w:r>
          </w:p>
        </w:tc>
        <w:tc>
          <w:tcPr>
            <w:tcW w:w="528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62"/>
        </w:trPr>
        <w:tc>
          <w:tcPr>
            <w:tcW w:w="2770" w:type="dxa"/>
            <w:gridSpan w:val="2"/>
            <w:vMerge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inne………………………………………………</w:t>
            </w:r>
          </w:p>
        </w:tc>
        <w:tc>
          <w:tcPr>
            <w:tcW w:w="693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inne………………………………………..</w:t>
            </w:r>
          </w:p>
        </w:tc>
        <w:tc>
          <w:tcPr>
            <w:tcW w:w="528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33"/>
        </w:trPr>
        <w:tc>
          <w:tcPr>
            <w:tcW w:w="2770" w:type="dxa"/>
            <w:gridSpan w:val="2"/>
            <w:vMerge w:val="restart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Elementy i wagi mające wpływ na ocenę końcową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537" w:type="dxa"/>
            <w:gridSpan w:val="4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na zajęciach ćwiczeniowych</w:t>
            </w:r>
          </w:p>
        </w:tc>
        <w:tc>
          <w:tcPr>
            <w:tcW w:w="693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zadania projektowego</w:t>
            </w:r>
          </w:p>
        </w:tc>
        <w:tc>
          <w:tcPr>
            <w:tcW w:w="528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20%</w:t>
            </w:r>
          </w:p>
        </w:tc>
      </w:tr>
      <w:tr w:rsidR="00B623B0" w:rsidRPr="007D57A2" w:rsidTr="004E07CE">
        <w:trPr>
          <w:trHeight w:val="31"/>
        </w:trPr>
        <w:tc>
          <w:tcPr>
            <w:tcW w:w="2770" w:type="dxa"/>
            <w:gridSpan w:val="2"/>
            <w:vMerge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pisemna przygotowane w czasie pracy własnej</w:t>
            </w:r>
          </w:p>
        </w:tc>
        <w:tc>
          <w:tcPr>
            <w:tcW w:w="693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10%</w:t>
            </w:r>
          </w:p>
        </w:tc>
        <w:tc>
          <w:tcPr>
            <w:tcW w:w="3702" w:type="dxa"/>
            <w:gridSpan w:val="7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ocena wynikająca z obserwacji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zachowań</w:t>
            </w:r>
            <w:proofErr w:type="spellEnd"/>
          </w:p>
        </w:tc>
        <w:tc>
          <w:tcPr>
            <w:tcW w:w="528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31"/>
        </w:trPr>
        <w:tc>
          <w:tcPr>
            <w:tcW w:w="2770" w:type="dxa"/>
            <w:gridSpan w:val="2"/>
            <w:vMerge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eksperymentów wykonanych w czasie zajęć</w:t>
            </w:r>
          </w:p>
        </w:tc>
        <w:tc>
          <w:tcPr>
            <w:tcW w:w="693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przygotowanie zespołowej analizy zdefiniowanego problemu</w:t>
            </w:r>
          </w:p>
        </w:tc>
        <w:tc>
          <w:tcPr>
            <w:tcW w:w="528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31"/>
        </w:trPr>
        <w:tc>
          <w:tcPr>
            <w:tcW w:w="2770" w:type="dxa"/>
            <w:gridSpan w:val="2"/>
            <w:vMerge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wystąpień i prezentacji</w:t>
            </w:r>
          </w:p>
        </w:tc>
        <w:tc>
          <w:tcPr>
            <w:tcW w:w="693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20%</w:t>
            </w:r>
          </w:p>
        </w:tc>
        <w:tc>
          <w:tcPr>
            <w:tcW w:w="3702" w:type="dxa"/>
            <w:gridSpan w:val="7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 komputerowy</w:t>
            </w:r>
          </w:p>
        </w:tc>
        <w:tc>
          <w:tcPr>
            <w:tcW w:w="528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31"/>
        </w:trPr>
        <w:tc>
          <w:tcPr>
            <w:tcW w:w="2770" w:type="dxa"/>
            <w:gridSpan w:val="2"/>
            <w:vMerge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</w:p>
        </w:tc>
        <w:tc>
          <w:tcPr>
            <w:tcW w:w="693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prowadzenia symulowanych zajęć.</w:t>
            </w:r>
          </w:p>
        </w:tc>
        <w:tc>
          <w:tcPr>
            <w:tcW w:w="528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40%</w:t>
            </w:r>
          </w:p>
        </w:tc>
      </w:tr>
      <w:tr w:rsidR="00B623B0" w:rsidRPr="007D57A2" w:rsidTr="004E07CE">
        <w:trPr>
          <w:trHeight w:val="31"/>
        </w:trPr>
        <w:tc>
          <w:tcPr>
            <w:tcW w:w="2770" w:type="dxa"/>
            <w:gridSpan w:val="2"/>
            <w:vMerge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7" w:type="dxa"/>
            <w:gridSpan w:val="4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ustny</w:t>
            </w:r>
          </w:p>
        </w:tc>
        <w:tc>
          <w:tcPr>
            <w:tcW w:w="693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02" w:type="dxa"/>
            <w:gridSpan w:val="7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obecność na zajęciach dydaktycznych</w:t>
            </w:r>
          </w:p>
        </w:tc>
        <w:tc>
          <w:tcPr>
            <w:tcW w:w="528" w:type="dxa"/>
            <w:gridSpan w:val="2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10%</w:t>
            </w:r>
          </w:p>
        </w:tc>
      </w:tr>
      <w:tr w:rsidR="00B623B0" w:rsidRPr="007D57A2" w:rsidTr="004E07CE">
        <w:trPr>
          <w:trHeight w:val="340"/>
        </w:trPr>
        <w:tc>
          <w:tcPr>
            <w:tcW w:w="2770" w:type="dxa"/>
            <w:gridSpan w:val="2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Miejsce realizacji zajęć: </w:t>
            </w:r>
          </w:p>
        </w:tc>
        <w:tc>
          <w:tcPr>
            <w:tcW w:w="8460" w:type="dxa"/>
            <w:gridSpan w:val="15"/>
            <w:vAlign w:val="center"/>
          </w:tcPr>
          <w:p w:rsidR="00B623B0" w:rsidRPr="007D57A2" w:rsidRDefault="00B623B0" w:rsidP="004E07C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3B0" w:rsidRPr="007D57A2" w:rsidTr="004E07CE">
        <w:trPr>
          <w:trHeight w:val="340"/>
        </w:trPr>
        <w:tc>
          <w:tcPr>
            <w:tcW w:w="11230" w:type="dxa"/>
            <w:gridSpan w:val="17"/>
            <w:vAlign w:val="center"/>
          </w:tcPr>
          <w:p w:rsidR="00B623B0" w:rsidRDefault="00B623B0" w:rsidP="004E07CE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 i uzupełniająca:</w:t>
            </w:r>
          </w:p>
        </w:tc>
      </w:tr>
      <w:tr w:rsidR="00B623B0" w:rsidRPr="007D57A2" w:rsidTr="004E07CE">
        <w:trPr>
          <w:trHeight w:val="340"/>
        </w:trPr>
        <w:tc>
          <w:tcPr>
            <w:tcW w:w="11230" w:type="dxa"/>
            <w:gridSpan w:val="17"/>
            <w:vAlign w:val="center"/>
          </w:tcPr>
          <w:p w:rsidR="00B623B0" w:rsidRDefault="00B623B0" w:rsidP="00B623B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Podstawowa</w:t>
            </w:r>
          </w:p>
          <w:p w:rsidR="00B623B0" w:rsidRPr="00394C2F" w:rsidRDefault="00B623B0" w:rsidP="004E07CE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  <w:r w:rsidRPr="00394C2F">
              <w:rPr>
                <w:rFonts w:ascii="Arial" w:hAnsi="Arial" w:cs="Arial"/>
                <w:sz w:val="16"/>
                <w:szCs w:val="16"/>
              </w:rPr>
              <w:t xml:space="preserve">1. R. </w:t>
            </w:r>
            <w:proofErr w:type="spellStart"/>
            <w:r w:rsidRPr="00394C2F">
              <w:rPr>
                <w:rFonts w:ascii="Arial" w:hAnsi="Arial" w:cs="Arial"/>
                <w:sz w:val="16"/>
                <w:szCs w:val="16"/>
              </w:rPr>
              <w:t>Arends</w:t>
            </w:r>
            <w:proofErr w:type="spellEnd"/>
            <w:r w:rsidRPr="00394C2F">
              <w:rPr>
                <w:rFonts w:ascii="Arial" w:hAnsi="Arial" w:cs="Arial"/>
                <w:sz w:val="16"/>
                <w:szCs w:val="16"/>
              </w:rPr>
              <w:t xml:space="preserve">, Uczymy się nauczać, </w:t>
            </w:r>
            <w:proofErr w:type="spellStart"/>
            <w:r w:rsidRPr="00394C2F">
              <w:rPr>
                <w:rFonts w:ascii="Arial" w:hAnsi="Arial" w:cs="Arial"/>
                <w:sz w:val="16"/>
                <w:szCs w:val="16"/>
              </w:rPr>
              <w:t>WSiP</w:t>
            </w:r>
            <w:proofErr w:type="spellEnd"/>
            <w:r w:rsidRPr="00394C2F">
              <w:rPr>
                <w:rFonts w:ascii="Arial" w:hAnsi="Arial" w:cs="Arial"/>
                <w:sz w:val="16"/>
                <w:szCs w:val="16"/>
              </w:rPr>
              <w:t>, Warszawa 1994.</w:t>
            </w:r>
          </w:p>
          <w:p w:rsidR="00B623B0" w:rsidRPr="00394C2F" w:rsidRDefault="00B623B0" w:rsidP="004E07CE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394C2F">
              <w:rPr>
                <w:rFonts w:ascii="Arial" w:hAnsi="Arial" w:cs="Arial"/>
                <w:sz w:val="16"/>
                <w:szCs w:val="16"/>
              </w:rPr>
              <w:t>. K. Kruszewski (red.), Sztuka nauczania. Czynności nauczyciela, PWN, Warszawa 2005</w:t>
            </w:r>
          </w:p>
          <w:p w:rsidR="00B623B0" w:rsidRPr="00CB46EA" w:rsidRDefault="00B623B0" w:rsidP="004E07CE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3. F. </w:t>
            </w:r>
            <w:r w:rsidRPr="00CB46EA">
              <w:rPr>
                <w:rFonts w:ascii="Arial" w:hAnsi="Arial" w:cs="Arial"/>
                <w:sz w:val="16"/>
                <w:szCs w:val="16"/>
              </w:rPr>
              <w:t xml:space="preserve"> Bereźnicki, Zagadnienia dydaktyki szkoły wyższej, Szczecin 2009.</w:t>
            </w:r>
          </w:p>
        </w:tc>
      </w:tr>
      <w:tr w:rsidR="00B623B0" w:rsidRPr="007D57A2" w:rsidTr="004E07CE">
        <w:trPr>
          <w:trHeight w:val="340"/>
        </w:trPr>
        <w:tc>
          <w:tcPr>
            <w:tcW w:w="11230" w:type="dxa"/>
            <w:gridSpan w:val="17"/>
            <w:vAlign w:val="center"/>
          </w:tcPr>
          <w:p w:rsidR="00B623B0" w:rsidRDefault="00B623B0" w:rsidP="00B623B0">
            <w:pPr>
              <w:pStyle w:val="Akapitzlist"/>
              <w:numPr>
                <w:ilvl w:val="0"/>
                <w:numId w:val="6"/>
              </w:numPr>
              <w:tabs>
                <w:tab w:val="left" w:pos="1084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Uzupełniająca</w:t>
            </w:r>
          </w:p>
          <w:p w:rsidR="00B623B0" w:rsidRPr="00394C2F" w:rsidRDefault="00B623B0" w:rsidP="00B623B0">
            <w:pPr>
              <w:pStyle w:val="Akapitzlist"/>
              <w:numPr>
                <w:ilvl w:val="0"/>
                <w:numId w:val="7"/>
              </w:numPr>
              <w:tabs>
                <w:tab w:val="left" w:pos="10845"/>
              </w:tabs>
              <w:rPr>
                <w:rFonts w:ascii="Arial" w:hAnsi="Arial" w:cs="Arial"/>
                <w:sz w:val="16"/>
                <w:szCs w:val="16"/>
              </w:rPr>
            </w:pPr>
            <w:r w:rsidRPr="00394C2F">
              <w:rPr>
                <w:rFonts w:ascii="Arial" w:hAnsi="Arial" w:cs="Arial"/>
                <w:sz w:val="16"/>
                <w:szCs w:val="16"/>
              </w:rPr>
              <w:t xml:space="preserve">J. </w:t>
            </w:r>
            <w:proofErr w:type="spellStart"/>
            <w:r w:rsidRPr="00394C2F">
              <w:rPr>
                <w:rFonts w:ascii="Arial" w:hAnsi="Arial" w:cs="Arial"/>
                <w:sz w:val="16"/>
                <w:szCs w:val="16"/>
              </w:rPr>
              <w:t>Calhann</w:t>
            </w:r>
            <w:proofErr w:type="spellEnd"/>
            <w:r w:rsidRPr="00394C2F">
              <w:rPr>
                <w:rFonts w:ascii="Arial" w:hAnsi="Arial" w:cs="Arial"/>
                <w:sz w:val="16"/>
                <w:szCs w:val="16"/>
              </w:rPr>
              <w:t xml:space="preserve">, Hopkins, Przykłady modeli uczenia się i nauczania, </w:t>
            </w:r>
            <w:proofErr w:type="spellStart"/>
            <w:r w:rsidRPr="00394C2F">
              <w:rPr>
                <w:rFonts w:ascii="Arial" w:hAnsi="Arial" w:cs="Arial"/>
                <w:sz w:val="16"/>
                <w:szCs w:val="16"/>
              </w:rPr>
              <w:t>WSiP,Warszawa</w:t>
            </w:r>
            <w:proofErr w:type="spellEnd"/>
            <w:r w:rsidRPr="00394C2F">
              <w:rPr>
                <w:rFonts w:ascii="Arial" w:hAnsi="Arial" w:cs="Arial"/>
                <w:sz w:val="16"/>
                <w:szCs w:val="16"/>
              </w:rPr>
              <w:t xml:space="preserve"> 1999.</w:t>
            </w:r>
          </w:p>
          <w:p w:rsidR="00B623B0" w:rsidRPr="00394C2F" w:rsidRDefault="00B623B0" w:rsidP="004E07CE">
            <w:pPr>
              <w:pStyle w:val="Akapitzlist"/>
              <w:tabs>
                <w:tab w:val="left" w:pos="1084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394C2F">
              <w:rPr>
                <w:rFonts w:ascii="Arial" w:hAnsi="Arial" w:cs="Arial"/>
                <w:sz w:val="16"/>
                <w:szCs w:val="16"/>
              </w:rPr>
              <w:t xml:space="preserve">.    E. </w:t>
            </w:r>
            <w:proofErr w:type="spellStart"/>
            <w:r w:rsidRPr="00394C2F">
              <w:rPr>
                <w:rFonts w:ascii="Arial" w:hAnsi="Arial" w:cs="Arial"/>
                <w:sz w:val="16"/>
                <w:szCs w:val="16"/>
              </w:rPr>
              <w:t>Goździńska</w:t>
            </w:r>
            <w:proofErr w:type="spellEnd"/>
            <w:r w:rsidRPr="00394C2F">
              <w:rPr>
                <w:rFonts w:ascii="Arial" w:hAnsi="Arial" w:cs="Arial"/>
                <w:sz w:val="16"/>
                <w:szCs w:val="16"/>
              </w:rPr>
              <w:t xml:space="preserve">, Jak skonstruować grę dydaktyczną?, </w:t>
            </w:r>
            <w:proofErr w:type="spellStart"/>
            <w:r w:rsidRPr="00394C2F">
              <w:rPr>
                <w:rFonts w:ascii="Arial" w:hAnsi="Arial" w:cs="Arial"/>
                <w:sz w:val="16"/>
                <w:szCs w:val="16"/>
              </w:rPr>
              <w:t>WSiP</w:t>
            </w:r>
            <w:proofErr w:type="spellEnd"/>
            <w:r w:rsidRPr="00394C2F">
              <w:rPr>
                <w:rFonts w:ascii="Arial" w:hAnsi="Arial" w:cs="Arial"/>
                <w:sz w:val="16"/>
                <w:szCs w:val="16"/>
              </w:rPr>
              <w:t>, Warszawa 2004.</w:t>
            </w:r>
          </w:p>
          <w:p w:rsidR="00B623B0" w:rsidRPr="00394C2F" w:rsidRDefault="00B623B0" w:rsidP="004E07CE">
            <w:pPr>
              <w:pStyle w:val="Akapitzlist"/>
              <w:tabs>
                <w:tab w:val="left" w:pos="1084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394C2F">
              <w:rPr>
                <w:rFonts w:ascii="Arial" w:hAnsi="Arial" w:cs="Arial"/>
                <w:sz w:val="16"/>
                <w:szCs w:val="16"/>
              </w:rPr>
              <w:t>.    H. Kwiatkowska, Kształcenie nauczycieli a nowe sposoby uczenia się człowieka</w:t>
            </w:r>
            <w:r>
              <w:rPr>
                <w:rFonts w:ascii="Arial" w:hAnsi="Arial" w:cs="Arial"/>
                <w:sz w:val="16"/>
                <w:szCs w:val="16"/>
              </w:rPr>
              <w:t xml:space="preserve"> (w)</w:t>
            </w:r>
            <w:r w:rsidRPr="00394C2F">
              <w:rPr>
                <w:rFonts w:ascii="Arial" w:hAnsi="Arial" w:cs="Arial"/>
                <w:sz w:val="16"/>
                <w:szCs w:val="16"/>
              </w:rPr>
              <w:t xml:space="preserve">: H. Kwiatkowska, T. Lewowicki, S. </w:t>
            </w:r>
            <w:proofErr w:type="spellStart"/>
            <w:r w:rsidRPr="00394C2F">
              <w:rPr>
                <w:rFonts w:ascii="Arial" w:hAnsi="Arial" w:cs="Arial"/>
                <w:sz w:val="16"/>
                <w:szCs w:val="16"/>
              </w:rPr>
              <w:t>Dylak</w:t>
            </w:r>
            <w:proofErr w:type="spellEnd"/>
            <w:r w:rsidRPr="00394C2F">
              <w:rPr>
                <w:rFonts w:ascii="Arial" w:hAnsi="Arial" w:cs="Arial"/>
                <w:sz w:val="16"/>
                <w:szCs w:val="16"/>
              </w:rPr>
              <w:t xml:space="preserve"> (red.), Współczesność a kształcenie nauczycieli, Wyższa Szkoła Pedagogiczna ZNP, Warszawa 2000.</w:t>
            </w:r>
          </w:p>
          <w:p w:rsidR="00B623B0" w:rsidRPr="00394C2F" w:rsidRDefault="00B623B0" w:rsidP="004E07CE">
            <w:pPr>
              <w:pStyle w:val="Akapitzlist"/>
              <w:tabs>
                <w:tab w:val="left" w:pos="10845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   T. Lewowicki, Proces kształcenia w szkole wyższej. PWN, Warszawa 1988.</w:t>
            </w:r>
          </w:p>
          <w:p w:rsidR="00B623B0" w:rsidRPr="00D13584" w:rsidRDefault="00B623B0" w:rsidP="004E07CE">
            <w:pPr>
              <w:pStyle w:val="Akapitzlist"/>
              <w:tabs>
                <w:tab w:val="left" w:pos="10845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623B0" w:rsidRDefault="00B623B0" w:rsidP="00B623B0">
      <w:pPr>
        <w:rPr>
          <w:sz w:val="10"/>
        </w:rPr>
      </w:pPr>
    </w:p>
    <w:p w:rsidR="00B623B0" w:rsidRDefault="00B623B0" w:rsidP="00B623B0">
      <w:pPr>
        <w:rPr>
          <w:sz w:val="16"/>
        </w:rPr>
      </w:pPr>
    </w:p>
    <w:p w:rsidR="00B623B0" w:rsidRPr="00582090" w:rsidRDefault="00B623B0" w:rsidP="00B623B0">
      <w:pPr>
        <w:rPr>
          <w:sz w:val="16"/>
        </w:rPr>
      </w:pPr>
      <w:r w:rsidRPr="00582090">
        <w:rPr>
          <w:sz w:val="16"/>
        </w:rPr>
        <w:t>Wskaźniki ilościowe charakteryzujące moduł/przedmiot</w:t>
      </w:r>
      <w:r>
        <w:rPr>
          <w:rFonts w:ascii="Arial" w:hAnsi="Arial" w:cs="Arial"/>
          <w:sz w:val="16"/>
          <w:szCs w:val="16"/>
        </w:rPr>
        <w:t>:</w:t>
      </w:r>
    </w:p>
    <w:tbl>
      <w:tblPr>
        <w:tblpPr w:leftFromText="141" w:rightFromText="141" w:vertAnchor="text" w:horzAnchor="margin" w:tblpX="-290" w:tblpY="128"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  <w:gridCol w:w="1440"/>
      </w:tblGrid>
      <w:tr w:rsidR="00B623B0" w:rsidRPr="007D57A2" w:rsidTr="004E07CE">
        <w:trPr>
          <w:trHeight w:val="397"/>
        </w:trPr>
        <w:tc>
          <w:tcPr>
            <w:tcW w:w="9790" w:type="dxa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Szacunkowa sumaryczna liczba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godzin pracy doktoranta</w:t>
            </w: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 (kontaktowych i pracy własnej) niezbędna dla osiągnięcia zakładanych efektów kształcenia  - na tej podstawie należy wypełnić pole ECTS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105</w:t>
            </w:r>
          </w:p>
        </w:tc>
      </w:tr>
      <w:tr w:rsidR="00B623B0" w:rsidRPr="007D57A2" w:rsidTr="004E07CE">
        <w:trPr>
          <w:trHeight w:val="397"/>
        </w:trPr>
        <w:tc>
          <w:tcPr>
            <w:tcW w:w="9790" w:type="dxa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Łączna li</w:t>
            </w:r>
            <w:r>
              <w:rPr>
                <w:rFonts w:ascii="Arial" w:hAnsi="Arial" w:cs="Arial"/>
                <w:bCs/>
                <w:sz w:val="16"/>
                <w:szCs w:val="16"/>
              </w:rPr>
              <w:t>czba punktów ECTS, którą doktorant</w:t>
            </w: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 uzyskuje na zajęciach wymagających bezpośredniego u</w:t>
            </w:r>
            <w:r>
              <w:rPr>
                <w:rFonts w:ascii="Arial" w:hAnsi="Arial" w:cs="Arial"/>
                <w:bCs/>
                <w:sz w:val="16"/>
                <w:szCs w:val="16"/>
              </w:rPr>
              <w:t>działu nauczycieli akademickich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2,8</w:t>
            </w:r>
          </w:p>
        </w:tc>
      </w:tr>
      <w:tr w:rsidR="00B623B0" w:rsidRPr="007D57A2" w:rsidTr="004E07CE">
        <w:trPr>
          <w:trHeight w:val="397"/>
        </w:trPr>
        <w:tc>
          <w:tcPr>
            <w:tcW w:w="9790" w:type="dxa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Łączna lic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zba punktów ECTS, którą doktorant </w:t>
            </w:r>
            <w:r w:rsidRPr="007D57A2">
              <w:rPr>
                <w:rFonts w:ascii="Arial" w:hAnsi="Arial" w:cs="Arial"/>
                <w:bCs/>
                <w:sz w:val="16"/>
                <w:szCs w:val="16"/>
              </w:rPr>
              <w:t xml:space="preserve"> uzyskuje w ramach zajęć o charakterze praktycznym, takich jak zajęcia laboratoryjne, projektowe, itp.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40" w:type="dxa"/>
            <w:vAlign w:val="center"/>
          </w:tcPr>
          <w:p w:rsidR="00B623B0" w:rsidRPr="007D57A2" w:rsidRDefault="00B623B0" w:rsidP="004E07C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1,8</w:t>
            </w:r>
          </w:p>
        </w:tc>
      </w:tr>
    </w:tbl>
    <w:p w:rsidR="00B623B0" w:rsidRDefault="00B623B0" w:rsidP="00B623B0"/>
    <w:p w:rsidR="00B623B0" w:rsidRPr="007D57A2" w:rsidRDefault="00B623B0" w:rsidP="00B623B0">
      <w:pPr>
        <w:outlineLvl w:val="0"/>
        <w:rPr>
          <w:rFonts w:ascii="Arial" w:hAnsi="Arial" w:cs="Arial"/>
          <w:sz w:val="16"/>
          <w:szCs w:val="16"/>
        </w:rPr>
      </w:pPr>
      <w:r w:rsidRPr="007D57A2">
        <w:rPr>
          <w:rFonts w:ascii="Arial" w:hAnsi="Arial" w:cs="Arial"/>
          <w:sz w:val="16"/>
          <w:szCs w:val="16"/>
        </w:rPr>
        <w:t xml:space="preserve">Tabela zgodności kierunkowych efektów kształcenia </w:t>
      </w:r>
      <w:r>
        <w:rPr>
          <w:rFonts w:ascii="Arial" w:hAnsi="Arial" w:cs="Arial"/>
          <w:sz w:val="16"/>
          <w:szCs w:val="16"/>
        </w:rPr>
        <w:t xml:space="preserve">z </w:t>
      </w:r>
      <w:r w:rsidRPr="007D57A2">
        <w:rPr>
          <w:rFonts w:ascii="Arial" w:hAnsi="Arial" w:cs="Arial"/>
          <w:sz w:val="16"/>
          <w:szCs w:val="16"/>
        </w:rPr>
        <w:t xml:space="preserve">efektami przedmiotu  </w:t>
      </w:r>
    </w:p>
    <w:p w:rsidR="00B623B0" w:rsidRPr="007D57A2" w:rsidRDefault="00B623B0" w:rsidP="00B623B0">
      <w:pPr>
        <w:rPr>
          <w:rFonts w:ascii="Arial" w:hAnsi="Arial" w:cs="Arial"/>
          <w:sz w:val="16"/>
          <w:szCs w:val="16"/>
          <w:vertAlign w:val="superscript"/>
        </w:rPr>
      </w:pP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6972"/>
        <w:gridCol w:w="3420"/>
      </w:tblGrid>
      <w:tr w:rsidR="00B623B0" w:rsidRPr="007D57A2" w:rsidTr="004E07CE">
        <w:tc>
          <w:tcPr>
            <w:tcW w:w="768" w:type="dxa"/>
          </w:tcPr>
          <w:p w:rsidR="00B623B0" w:rsidRPr="007D57A2" w:rsidRDefault="00B623B0" w:rsidP="004E07C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Nr /symbol efektu</w:t>
            </w:r>
          </w:p>
        </w:tc>
        <w:tc>
          <w:tcPr>
            <w:tcW w:w="6972" w:type="dxa"/>
          </w:tcPr>
          <w:p w:rsidR="00B623B0" w:rsidRPr="007D57A2" w:rsidRDefault="00B623B0" w:rsidP="004E07CE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Wymienione w wierszu efekty kształcenia:</w:t>
            </w:r>
          </w:p>
        </w:tc>
        <w:tc>
          <w:tcPr>
            <w:tcW w:w="3420" w:type="dxa"/>
          </w:tcPr>
          <w:p w:rsidR="00B623B0" w:rsidRDefault="00B623B0" w:rsidP="004E07C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Odniesienie do efektów dla programu kształcenia na kierunku</w:t>
            </w:r>
          </w:p>
          <w:p w:rsidR="00B623B0" w:rsidRPr="007D57A2" w:rsidRDefault="00B623B0" w:rsidP="004E07C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(załącznik – opis efektów kształcenia)</w:t>
            </w:r>
          </w:p>
        </w:tc>
      </w:tr>
      <w:tr w:rsidR="00B623B0" w:rsidRPr="007D57A2" w:rsidTr="004E07CE">
        <w:tc>
          <w:tcPr>
            <w:tcW w:w="768" w:type="dxa"/>
          </w:tcPr>
          <w:p w:rsidR="00B623B0" w:rsidRPr="007D57A2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01</w:t>
            </w:r>
          </w:p>
        </w:tc>
        <w:tc>
          <w:tcPr>
            <w:tcW w:w="6972" w:type="dxa"/>
            <w:vAlign w:val="center"/>
          </w:tcPr>
          <w:p w:rsidR="00B623B0" w:rsidRPr="00D461E7" w:rsidRDefault="00B623B0" w:rsidP="004E07CE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01-</w:t>
            </w:r>
            <w:r>
              <w:t xml:space="preserve"> </w:t>
            </w:r>
            <w:r w:rsidRPr="00BA6629">
              <w:rPr>
                <w:rFonts w:ascii="Arial" w:hAnsi="Arial" w:cs="Arial"/>
                <w:sz w:val="16"/>
                <w:szCs w:val="16"/>
              </w:rPr>
              <w:t xml:space="preserve">definiuje podstawowe zagadnienia związane  z </w:t>
            </w:r>
            <w:r>
              <w:rPr>
                <w:rFonts w:ascii="Arial" w:hAnsi="Arial" w:cs="Arial"/>
                <w:sz w:val="16"/>
                <w:szCs w:val="16"/>
              </w:rPr>
              <w:t>dydaktyką ogólną i metodyką nauczania</w:t>
            </w:r>
          </w:p>
        </w:tc>
        <w:tc>
          <w:tcPr>
            <w:tcW w:w="3420" w:type="dxa"/>
          </w:tcPr>
          <w:p w:rsidR="00B623B0" w:rsidRPr="00CF0943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K_W-02</w:t>
            </w:r>
          </w:p>
        </w:tc>
      </w:tr>
      <w:tr w:rsidR="00B623B0" w:rsidRPr="007D57A2" w:rsidTr="004E07CE">
        <w:tc>
          <w:tcPr>
            <w:tcW w:w="768" w:type="dxa"/>
          </w:tcPr>
          <w:p w:rsidR="00B623B0" w:rsidRPr="007D57A2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D57A2">
              <w:rPr>
                <w:rFonts w:ascii="Arial" w:hAnsi="Arial" w:cs="Arial"/>
                <w:bCs/>
                <w:sz w:val="16"/>
                <w:szCs w:val="16"/>
              </w:rPr>
              <w:t>02</w:t>
            </w:r>
          </w:p>
        </w:tc>
        <w:tc>
          <w:tcPr>
            <w:tcW w:w="6972" w:type="dxa"/>
            <w:vAlign w:val="center"/>
          </w:tcPr>
          <w:p w:rsidR="00B623B0" w:rsidRPr="00D461E7" w:rsidRDefault="00B623B0" w:rsidP="004E07CE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02-opisuje strukturę jednostki metodycznej</w:t>
            </w:r>
          </w:p>
        </w:tc>
        <w:tc>
          <w:tcPr>
            <w:tcW w:w="3420" w:type="dxa"/>
          </w:tcPr>
          <w:p w:rsidR="00B623B0" w:rsidRPr="00096CAC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K_W-06</w:t>
            </w:r>
          </w:p>
        </w:tc>
      </w:tr>
      <w:tr w:rsidR="00B623B0" w:rsidRPr="007D57A2" w:rsidTr="004E07CE">
        <w:tc>
          <w:tcPr>
            <w:tcW w:w="768" w:type="dxa"/>
          </w:tcPr>
          <w:p w:rsidR="00B623B0" w:rsidRPr="007D57A2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03</w:t>
            </w:r>
          </w:p>
        </w:tc>
        <w:tc>
          <w:tcPr>
            <w:tcW w:w="6972" w:type="dxa"/>
            <w:vAlign w:val="center"/>
          </w:tcPr>
          <w:p w:rsidR="00B623B0" w:rsidRPr="00D461E7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03-dobiera metody nauczania do zajęć</w:t>
            </w:r>
          </w:p>
        </w:tc>
        <w:tc>
          <w:tcPr>
            <w:tcW w:w="3420" w:type="dxa"/>
          </w:tcPr>
          <w:p w:rsidR="00B623B0" w:rsidRPr="00096CAC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K_U-07</w:t>
            </w:r>
          </w:p>
        </w:tc>
      </w:tr>
      <w:tr w:rsidR="00B623B0" w:rsidRPr="007D57A2" w:rsidTr="004E07CE">
        <w:tc>
          <w:tcPr>
            <w:tcW w:w="768" w:type="dxa"/>
          </w:tcPr>
          <w:p w:rsidR="00B623B0" w:rsidRPr="007D57A2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04</w:t>
            </w:r>
          </w:p>
        </w:tc>
        <w:tc>
          <w:tcPr>
            <w:tcW w:w="6972" w:type="dxa"/>
            <w:vAlign w:val="center"/>
          </w:tcPr>
          <w:p w:rsidR="00B623B0" w:rsidRPr="00D461E7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04-konstruuje narzędzia do pomiaru dydaktycznego</w:t>
            </w:r>
          </w:p>
        </w:tc>
        <w:tc>
          <w:tcPr>
            <w:tcW w:w="3420" w:type="dxa"/>
          </w:tcPr>
          <w:p w:rsidR="00B623B0" w:rsidRPr="00096CAC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66774A">
              <w:rPr>
                <w:rFonts w:ascii="Arial" w:hAnsi="Arial" w:cs="Arial"/>
                <w:bCs/>
                <w:sz w:val="16"/>
                <w:szCs w:val="16"/>
              </w:rPr>
              <w:t>K_U-0</w:t>
            </w: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</w:tr>
      <w:tr w:rsidR="00B623B0" w:rsidRPr="007D57A2" w:rsidTr="004E07CE">
        <w:tc>
          <w:tcPr>
            <w:tcW w:w="768" w:type="dxa"/>
          </w:tcPr>
          <w:p w:rsidR="00B623B0" w:rsidRPr="007D57A2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05</w:t>
            </w:r>
          </w:p>
        </w:tc>
        <w:tc>
          <w:tcPr>
            <w:tcW w:w="6972" w:type="dxa"/>
            <w:vAlign w:val="center"/>
          </w:tcPr>
          <w:p w:rsidR="00B623B0" w:rsidRPr="00D461E7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05- organizuje środowisko materialne zajęć dydaktycznych</w:t>
            </w:r>
          </w:p>
        </w:tc>
        <w:tc>
          <w:tcPr>
            <w:tcW w:w="3420" w:type="dxa"/>
          </w:tcPr>
          <w:p w:rsidR="00B623B0" w:rsidRPr="00CF0943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66774A">
              <w:rPr>
                <w:rFonts w:ascii="Arial" w:hAnsi="Arial" w:cs="Arial"/>
                <w:bCs/>
                <w:sz w:val="16"/>
                <w:szCs w:val="16"/>
              </w:rPr>
              <w:t>K_U-0</w:t>
            </w: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</w:tr>
      <w:tr w:rsidR="00B623B0" w:rsidRPr="007D57A2" w:rsidTr="004E07CE">
        <w:tc>
          <w:tcPr>
            <w:tcW w:w="768" w:type="dxa"/>
          </w:tcPr>
          <w:p w:rsidR="00B623B0" w:rsidRPr="007D57A2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06</w:t>
            </w:r>
          </w:p>
        </w:tc>
        <w:tc>
          <w:tcPr>
            <w:tcW w:w="6972" w:type="dxa"/>
            <w:vAlign w:val="center"/>
          </w:tcPr>
          <w:p w:rsidR="00B623B0" w:rsidRPr="00D461E7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06-prowadzi symulowane zajęcia dydaktyczne </w:t>
            </w:r>
          </w:p>
        </w:tc>
        <w:tc>
          <w:tcPr>
            <w:tcW w:w="3420" w:type="dxa"/>
          </w:tcPr>
          <w:p w:rsidR="00B623B0" w:rsidRPr="00CF0943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66774A">
              <w:rPr>
                <w:rFonts w:ascii="Arial" w:hAnsi="Arial" w:cs="Arial"/>
                <w:bCs/>
                <w:sz w:val="16"/>
                <w:szCs w:val="16"/>
              </w:rPr>
              <w:t>K_U-0</w:t>
            </w: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</w:tr>
      <w:tr w:rsidR="00B623B0" w:rsidRPr="007D57A2" w:rsidTr="004E07CE">
        <w:tc>
          <w:tcPr>
            <w:tcW w:w="768" w:type="dxa"/>
          </w:tcPr>
          <w:p w:rsidR="00B623B0" w:rsidRPr="007D57A2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07</w:t>
            </w:r>
          </w:p>
        </w:tc>
        <w:tc>
          <w:tcPr>
            <w:tcW w:w="6972" w:type="dxa"/>
            <w:vAlign w:val="center"/>
          </w:tcPr>
          <w:p w:rsidR="00B623B0" w:rsidRPr="00D461E7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07-</w:t>
            </w:r>
            <w:r>
              <w:t xml:space="preserve"> </w:t>
            </w:r>
            <w:r w:rsidRPr="009910C0">
              <w:rPr>
                <w:rFonts w:ascii="Arial" w:hAnsi="Arial" w:cs="Arial"/>
                <w:sz w:val="16"/>
                <w:szCs w:val="16"/>
              </w:rPr>
              <w:t>postępuje</w:t>
            </w:r>
            <w:r>
              <w:rPr>
                <w:rFonts w:ascii="Arial" w:hAnsi="Arial" w:cs="Arial"/>
                <w:sz w:val="16"/>
                <w:szCs w:val="16"/>
              </w:rPr>
              <w:t xml:space="preserve"> na zajęciach </w:t>
            </w:r>
            <w:r w:rsidRPr="009910C0">
              <w:rPr>
                <w:rFonts w:ascii="Arial" w:hAnsi="Arial" w:cs="Arial"/>
                <w:sz w:val="16"/>
                <w:szCs w:val="16"/>
              </w:rPr>
              <w:t xml:space="preserve"> zgodnie z zasadami dydaktyki i</w:t>
            </w:r>
            <w:r>
              <w:rPr>
                <w:rFonts w:ascii="Arial" w:hAnsi="Arial" w:cs="Arial"/>
                <w:sz w:val="16"/>
                <w:szCs w:val="16"/>
              </w:rPr>
              <w:t xml:space="preserve"> etyki zawodowej</w:t>
            </w:r>
          </w:p>
        </w:tc>
        <w:tc>
          <w:tcPr>
            <w:tcW w:w="3420" w:type="dxa"/>
          </w:tcPr>
          <w:p w:rsidR="00B623B0" w:rsidRPr="00CF0943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K_U-08; </w:t>
            </w:r>
          </w:p>
        </w:tc>
      </w:tr>
      <w:tr w:rsidR="00B623B0" w:rsidRPr="007D57A2" w:rsidTr="004E07CE">
        <w:tc>
          <w:tcPr>
            <w:tcW w:w="768" w:type="dxa"/>
          </w:tcPr>
          <w:p w:rsidR="00B623B0" w:rsidRPr="007D57A2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08</w:t>
            </w:r>
          </w:p>
        </w:tc>
        <w:tc>
          <w:tcPr>
            <w:tcW w:w="6972" w:type="dxa"/>
            <w:vAlign w:val="center"/>
          </w:tcPr>
          <w:p w:rsidR="00B623B0" w:rsidRPr="00D461E7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08-dostosowyje działania dydaktyczne do potrzeb i możliwości studentów</w:t>
            </w:r>
          </w:p>
        </w:tc>
        <w:tc>
          <w:tcPr>
            <w:tcW w:w="3420" w:type="dxa"/>
          </w:tcPr>
          <w:p w:rsidR="00B623B0" w:rsidRPr="00CF0943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K_U-07</w:t>
            </w:r>
          </w:p>
        </w:tc>
      </w:tr>
      <w:tr w:rsidR="00B623B0" w:rsidRPr="007D57A2" w:rsidTr="004E07CE">
        <w:tc>
          <w:tcPr>
            <w:tcW w:w="768" w:type="dxa"/>
          </w:tcPr>
          <w:p w:rsidR="00B623B0" w:rsidRPr="007D57A2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09</w:t>
            </w:r>
          </w:p>
        </w:tc>
        <w:tc>
          <w:tcPr>
            <w:tcW w:w="6972" w:type="dxa"/>
            <w:vAlign w:val="center"/>
          </w:tcPr>
          <w:p w:rsidR="00B623B0" w:rsidRPr="00D461E7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09-opracowuje sylabus do wybranego przedmiotu</w:t>
            </w:r>
          </w:p>
        </w:tc>
        <w:tc>
          <w:tcPr>
            <w:tcW w:w="3420" w:type="dxa"/>
          </w:tcPr>
          <w:p w:rsidR="00B623B0" w:rsidRPr="00CF0943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K-U-07</w:t>
            </w:r>
          </w:p>
        </w:tc>
      </w:tr>
      <w:tr w:rsidR="00B623B0" w:rsidRPr="007D57A2" w:rsidTr="004E07CE">
        <w:tc>
          <w:tcPr>
            <w:tcW w:w="768" w:type="dxa"/>
          </w:tcPr>
          <w:p w:rsidR="00B623B0" w:rsidRPr="007D57A2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6972" w:type="dxa"/>
            <w:vAlign w:val="center"/>
          </w:tcPr>
          <w:p w:rsidR="00B623B0" w:rsidRPr="00D461E7" w:rsidRDefault="00B623B0" w:rsidP="004E07C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10-doskonali kompetencje w zakresie prowadzenia zajęć dydaktycznych</w:t>
            </w:r>
          </w:p>
        </w:tc>
        <w:tc>
          <w:tcPr>
            <w:tcW w:w="3420" w:type="dxa"/>
          </w:tcPr>
          <w:p w:rsidR="00B623B0" w:rsidRPr="00CF0943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K_K-02; K_K-05</w:t>
            </w:r>
          </w:p>
        </w:tc>
      </w:tr>
      <w:tr w:rsidR="00B623B0" w:rsidRPr="007D57A2" w:rsidTr="004E07CE">
        <w:tc>
          <w:tcPr>
            <w:tcW w:w="768" w:type="dxa"/>
          </w:tcPr>
          <w:p w:rsidR="00B623B0" w:rsidRPr="007D57A2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6972" w:type="dxa"/>
          </w:tcPr>
          <w:p w:rsidR="00B623B0" w:rsidRDefault="00B623B0" w:rsidP="004E07CE">
            <w:pPr>
              <w:ind w:left="-360"/>
              <w:jc w:val="right"/>
              <w:rPr>
                <w:sz w:val="16"/>
                <w:szCs w:val="16"/>
              </w:rPr>
            </w:pPr>
          </w:p>
        </w:tc>
        <w:tc>
          <w:tcPr>
            <w:tcW w:w="3420" w:type="dxa"/>
          </w:tcPr>
          <w:p w:rsidR="00B623B0" w:rsidRPr="00535BB4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623B0" w:rsidRPr="007D57A2" w:rsidTr="004E07CE">
        <w:tc>
          <w:tcPr>
            <w:tcW w:w="768" w:type="dxa"/>
          </w:tcPr>
          <w:p w:rsidR="00B623B0" w:rsidRPr="007D57A2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</w:t>
            </w:r>
          </w:p>
        </w:tc>
        <w:tc>
          <w:tcPr>
            <w:tcW w:w="6972" w:type="dxa"/>
          </w:tcPr>
          <w:p w:rsidR="00B623B0" w:rsidRDefault="00B623B0" w:rsidP="004E07CE">
            <w:pPr>
              <w:ind w:left="-360"/>
              <w:jc w:val="right"/>
              <w:rPr>
                <w:sz w:val="16"/>
                <w:szCs w:val="16"/>
              </w:rPr>
            </w:pPr>
          </w:p>
        </w:tc>
        <w:tc>
          <w:tcPr>
            <w:tcW w:w="3420" w:type="dxa"/>
          </w:tcPr>
          <w:p w:rsidR="00B623B0" w:rsidRPr="00535BB4" w:rsidRDefault="00B623B0" w:rsidP="004E07CE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B623B0" w:rsidRPr="007D57A2" w:rsidRDefault="00B623B0" w:rsidP="00B623B0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B623B0" w:rsidRPr="007D57A2" w:rsidRDefault="00B623B0" w:rsidP="00B623B0">
      <w:pPr>
        <w:autoSpaceDE w:val="0"/>
        <w:autoSpaceDN w:val="0"/>
        <w:adjustRightInd w:val="0"/>
        <w:ind w:firstLine="360"/>
        <w:rPr>
          <w:rFonts w:ascii="Arial" w:hAnsi="Arial" w:cs="Arial"/>
          <w:i/>
          <w:sz w:val="18"/>
          <w:szCs w:val="18"/>
        </w:rPr>
      </w:pPr>
      <w:r w:rsidRPr="007D57A2">
        <w:rPr>
          <w:rFonts w:ascii="Arial" w:hAnsi="Arial" w:cs="Arial"/>
          <w:i/>
          <w:sz w:val="18"/>
          <w:szCs w:val="18"/>
        </w:rPr>
        <w:t>Całkowity nakład czasu pracy - przyporządkowania ECTS: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7229"/>
        <w:gridCol w:w="2245"/>
      </w:tblGrid>
      <w:tr w:rsidR="00B623B0" w:rsidRPr="007D57A2" w:rsidTr="004E07CE">
        <w:tc>
          <w:tcPr>
            <w:tcW w:w="7229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Wykłady</w:t>
            </w:r>
          </w:p>
        </w:tc>
        <w:tc>
          <w:tcPr>
            <w:tcW w:w="2245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30</w:t>
            </w:r>
          </w:p>
        </w:tc>
      </w:tr>
      <w:tr w:rsidR="00B623B0" w:rsidRPr="007D57A2" w:rsidTr="004E07CE">
        <w:tc>
          <w:tcPr>
            <w:tcW w:w="7229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Ćwiczenia</w:t>
            </w:r>
          </w:p>
        </w:tc>
        <w:tc>
          <w:tcPr>
            <w:tcW w:w="2245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30</w:t>
            </w:r>
          </w:p>
        </w:tc>
      </w:tr>
      <w:tr w:rsidR="00B623B0" w:rsidRPr="007D57A2" w:rsidTr="004E07CE">
        <w:tc>
          <w:tcPr>
            <w:tcW w:w="7229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Udział w konsultacjach (1/3 wszystkich konsultacji)</w:t>
            </w:r>
          </w:p>
        </w:tc>
        <w:tc>
          <w:tcPr>
            <w:tcW w:w="2245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</w:t>
            </w:r>
          </w:p>
        </w:tc>
      </w:tr>
      <w:tr w:rsidR="00B623B0" w:rsidRPr="007D57A2" w:rsidTr="004E07CE">
        <w:tc>
          <w:tcPr>
            <w:tcW w:w="7229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Przygotowanie pr</w:t>
            </w:r>
            <w:r>
              <w:rPr>
                <w:rFonts w:ascii="Arial" w:hAnsi="Arial" w:cs="Arial"/>
                <w:i/>
                <w:sz w:val="18"/>
                <w:szCs w:val="18"/>
              </w:rPr>
              <w:t>ezentacji i</w:t>
            </w:r>
            <w:r w:rsidRPr="007D57A2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dyskusji</w:t>
            </w:r>
            <w:r w:rsidRPr="007D57A2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245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35</w:t>
            </w:r>
          </w:p>
        </w:tc>
      </w:tr>
      <w:tr w:rsidR="00B623B0" w:rsidRPr="007D57A2" w:rsidTr="004E07CE">
        <w:tc>
          <w:tcPr>
            <w:tcW w:w="7229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623B0" w:rsidRPr="007D57A2" w:rsidTr="004E07CE">
        <w:tc>
          <w:tcPr>
            <w:tcW w:w="7229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105</w:t>
            </w:r>
          </w:p>
        </w:tc>
      </w:tr>
      <w:tr w:rsidR="00B623B0" w:rsidRPr="007D57A2" w:rsidTr="004E07CE">
        <w:tc>
          <w:tcPr>
            <w:tcW w:w="7229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4 ECTS</w:t>
            </w:r>
          </w:p>
        </w:tc>
      </w:tr>
    </w:tbl>
    <w:p w:rsidR="00B623B0" w:rsidRPr="007D57A2" w:rsidRDefault="00B623B0" w:rsidP="00B623B0">
      <w:pPr>
        <w:autoSpaceDE w:val="0"/>
        <w:autoSpaceDN w:val="0"/>
        <w:adjustRightInd w:val="0"/>
        <w:ind w:left="360"/>
        <w:rPr>
          <w:rFonts w:ascii="Arial" w:hAnsi="Arial" w:cs="Arial"/>
          <w:i/>
          <w:sz w:val="18"/>
          <w:szCs w:val="18"/>
        </w:rPr>
      </w:pPr>
      <w:r w:rsidRPr="007D57A2">
        <w:rPr>
          <w:rFonts w:ascii="Arial" w:hAnsi="Arial" w:cs="Arial"/>
          <w:bCs/>
          <w:i/>
          <w:sz w:val="18"/>
          <w:szCs w:val="18"/>
        </w:rPr>
        <w:t>W ramach całkowit</w:t>
      </w:r>
      <w:r>
        <w:rPr>
          <w:rFonts w:ascii="Arial" w:hAnsi="Arial" w:cs="Arial"/>
          <w:bCs/>
          <w:i/>
          <w:sz w:val="18"/>
          <w:szCs w:val="18"/>
        </w:rPr>
        <w:t>ego nakładu czasu pracy doktoranta</w:t>
      </w:r>
      <w:r w:rsidRPr="007D57A2">
        <w:rPr>
          <w:rFonts w:ascii="Arial" w:hAnsi="Arial" w:cs="Arial"/>
          <w:bCs/>
          <w:i/>
          <w:sz w:val="18"/>
          <w:szCs w:val="18"/>
        </w:rPr>
        <w:t xml:space="preserve"> - łączna li</w:t>
      </w:r>
      <w:r>
        <w:rPr>
          <w:rFonts w:ascii="Arial" w:hAnsi="Arial" w:cs="Arial"/>
          <w:bCs/>
          <w:i/>
          <w:sz w:val="18"/>
          <w:szCs w:val="18"/>
        </w:rPr>
        <w:t>czba punktów ECTS, którą doktorant</w:t>
      </w:r>
      <w:r w:rsidRPr="007D57A2">
        <w:rPr>
          <w:rFonts w:ascii="Arial" w:hAnsi="Arial" w:cs="Arial"/>
          <w:bCs/>
          <w:i/>
          <w:sz w:val="18"/>
          <w:szCs w:val="18"/>
        </w:rPr>
        <w:t xml:space="preserve"> uzyskuje na zajęciach wymagających bezpośredniego udziału nauczycieli akademickich</w:t>
      </w:r>
      <w:r w:rsidRPr="007D57A2">
        <w:rPr>
          <w:rFonts w:ascii="Arial" w:hAnsi="Arial" w:cs="Arial"/>
          <w:i/>
          <w:sz w:val="18"/>
          <w:szCs w:val="18"/>
        </w:rPr>
        <w:t>: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7229"/>
        <w:gridCol w:w="2245"/>
      </w:tblGrid>
      <w:tr w:rsidR="00B623B0" w:rsidRPr="007D57A2" w:rsidTr="004E07CE">
        <w:tc>
          <w:tcPr>
            <w:tcW w:w="7229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Wykłady</w:t>
            </w:r>
          </w:p>
        </w:tc>
        <w:tc>
          <w:tcPr>
            <w:tcW w:w="2245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30</w:t>
            </w:r>
          </w:p>
        </w:tc>
      </w:tr>
      <w:tr w:rsidR="00B623B0" w:rsidRPr="007D57A2" w:rsidTr="004E07CE">
        <w:tc>
          <w:tcPr>
            <w:tcW w:w="7229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Ćwiczenia</w:t>
            </w:r>
          </w:p>
        </w:tc>
        <w:tc>
          <w:tcPr>
            <w:tcW w:w="2245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30</w:t>
            </w:r>
          </w:p>
        </w:tc>
      </w:tr>
      <w:tr w:rsidR="00B623B0" w:rsidRPr="007D57A2" w:rsidTr="004E07CE">
        <w:tc>
          <w:tcPr>
            <w:tcW w:w="7229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Udział w konsultacjach (1/3 wszystkich konsultacji)</w:t>
            </w:r>
          </w:p>
        </w:tc>
        <w:tc>
          <w:tcPr>
            <w:tcW w:w="2245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</w:t>
            </w:r>
          </w:p>
        </w:tc>
      </w:tr>
      <w:tr w:rsidR="00B623B0" w:rsidRPr="007D57A2" w:rsidTr="004E07CE">
        <w:tc>
          <w:tcPr>
            <w:tcW w:w="7229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70</w:t>
            </w:r>
          </w:p>
        </w:tc>
      </w:tr>
      <w:tr w:rsidR="00B623B0" w:rsidRPr="007D57A2" w:rsidTr="004E07CE">
        <w:tc>
          <w:tcPr>
            <w:tcW w:w="7229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</w:tcPr>
          <w:p w:rsidR="00B623B0" w:rsidRPr="00B17E9B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17E9B">
              <w:rPr>
                <w:rFonts w:ascii="Arial" w:hAnsi="Arial" w:cs="Arial"/>
                <w:b/>
                <w:i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,8</w:t>
            </w:r>
            <w:r w:rsidRPr="00B17E9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ECTS</w:t>
            </w:r>
          </w:p>
        </w:tc>
      </w:tr>
    </w:tbl>
    <w:p w:rsidR="00B623B0" w:rsidRPr="007D57A2" w:rsidRDefault="00B623B0" w:rsidP="00B623B0">
      <w:pPr>
        <w:autoSpaceDE w:val="0"/>
        <w:autoSpaceDN w:val="0"/>
        <w:adjustRightInd w:val="0"/>
        <w:ind w:left="360"/>
        <w:rPr>
          <w:rFonts w:ascii="Arial" w:hAnsi="Arial" w:cs="Arial"/>
          <w:i/>
          <w:sz w:val="18"/>
          <w:szCs w:val="18"/>
        </w:rPr>
      </w:pPr>
      <w:r w:rsidRPr="007D57A2">
        <w:rPr>
          <w:rFonts w:ascii="Arial" w:hAnsi="Arial" w:cs="Arial"/>
          <w:bCs/>
          <w:i/>
          <w:sz w:val="18"/>
          <w:szCs w:val="18"/>
        </w:rPr>
        <w:t>W ramach całkowit</w:t>
      </w:r>
      <w:r>
        <w:rPr>
          <w:rFonts w:ascii="Arial" w:hAnsi="Arial" w:cs="Arial"/>
          <w:bCs/>
          <w:i/>
          <w:sz w:val="18"/>
          <w:szCs w:val="18"/>
        </w:rPr>
        <w:t>ego nakładu czasu pracy doktoranta</w:t>
      </w:r>
      <w:r w:rsidRPr="007D57A2">
        <w:rPr>
          <w:rFonts w:ascii="Arial" w:hAnsi="Arial" w:cs="Arial"/>
          <w:bCs/>
          <w:i/>
          <w:sz w:val="18"/>
          <w:szCs w:val="18"/>
        </w:rPr>
        <w:t xml:space="preserve"> - łączna li</w:t>
      </w:r>
      <w:r>
        <w:rPr>
          <w:rFonts w:ascii="Arial" w:hAnsi="Arial" w:cs="Arial"/>
          <w:bCs/>
          <w:i/>
          <w:sz w:val="18"/>
          <w:szCs w:val="18"/>
        </w:rPr>
        <w:t>czba punktów ECTS, którą doktorant</w:t>
      </w:r>
      <w:r w:rsidRPr="007D57A2">
        <w:rPr>
          <w:rFonts w:ascii="Arial" w:hAnsi="Arial" w:cs="Arial"/>
          <w:bCs/>
          <w:i/>
          <w:sz w:val="18"/>
          <w:szCs w:val="18"/>
        </w:rPr>
        <w:t xml:space="preserve">  uzyskuje w ramach zajęć o charakterze praktycznym</w:t>
      </w:r>
      <w:r w:rsidRPr="007D57A2">
        <w:rPr>
          <w:rFonts w:ascii="Arial" w:hAnsi="Arial" w:cs="Arial"/>
          <w:i/>
          <w:sz w:val="18"/>
          <w:szCs w:val="18"/>
        </w:rPr>
        <w:t xml:space="preserve">: </w:t>
      </w:r>
    </w:p>
    <w:tbl>
      <w:tblPr>
        <w:tblW w:w="9474" w:type="dxa"/>
        <w:tblInd w:w="5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7229"/>
        <w:gridCol w:w="2245"/>
      </w:tblGrid>
      <w:tr w:rsidR="00B623B0" w:rsidRPr="007D57A2" w:rsidTr="004E07CE">
        <w:tc>
          <w:tcPr>
            <w:tcW w:w="7229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Przygotowanie prezentacji i dyskusji </w:t>
            </w:r>
          </w:p>
        </w:tc>
        <w:tc>
          <w:tcPr>
            <w:tcW w:w="2245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35</w:t>
            </w:r>
          </w:p>
        </w:tc>
      </w:tr>
      <w:tr w:rsidR="00B623B0" w:rsidRPr="007D57A2" w:rsidTr="004E07CE">
        <w:tc>
          <w:tcPr>
            <w:tcW w:w="7229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lastRenderedPageBreak/>
              <w:t xml:space="preserve">Udział w konsultacjach (1/3 wszystkich konsultacji) </w:t>
            </w:r>
          </w:p>
        </w:tc>
        <w:tc>
          <w:tcPr>
            <w:tcW w:w="2245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</w:t>
            </w:r>
          </w:p>
        </w:tc>
      </w:tr>
      <w:tr w:rsidR="00B623B0" w:rsidRPr="007D57A2" w:rsidTr="004E07CE">
        <w:tc>
          <w:tcPr>
            <w:tcW w:w="7229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D57A2">
              <w:rPr>
                <w:rFonts w:ascii="Arial" w:hAnsi="Arial" w:cs="Arial"/>
                <w:i/>
                <w:sz w:val="18"/>
                <w:szCs w:val="18"/>
              </w:rPr>
              <w:t>Razem:</w:t>
            </w:r>
          </w:p>
        </w:tc>
        <w:tc>
          <w:tcPr>
            <w:tcW w:w="2245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</w:tr>
      <w:tr w:rsidR="00B623B0" w:rsidRPr="007D57A2" w:rsidTr="004E07CE">
        <w:tc>
          <w:tcPr>
            <w:tcW w:w="7229" w:type="dxa"/>
          </w:tcPr>
          <w:p w:rsidR="00B623B0" w:rsidRPr="007D57A2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45" w:type="dxa"/>
          </w:tcPr>
          <w:p w:rsidR="00B623B0" w:rsidRPr="00B17E9B" w:rsidRDefault="00B623B0" w:rsidP="004E07C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17E9B">
              <w:rPr>
                <w:rFonts w:ascii="Arial" w:hAnsi="Arial" w:cs="Arial"/>
                <w:b/>
                <w:sz w:val="18"/>
                <w:szCs w:val="18"/>
              </w:rPr>
              <w:t xml:space="preserve">1,8 ECTS </w:t>
            </w:r>
          </w:p>
        </w:tc>
      </w:tr>
    </w:tbl>
    <w:p w:rsidR="00B623B0" w:rsidRPr="007D57A2" w:rsidRDefault="00B623B0" w:rsidP="00B623B0">
      <w:pPr>
        <w:jc w:val="both"/>
        <w:rPr>
          <w:rFonts w:ascii="Arial" w:hAnsi="Arial" w:cs="Arial"/>
          <w:sz w:val="18"/>
          <w:szCs w:val="18"/>
        </w:rPr>
      </w:pPr>
    </w:p>
    <w:p w:rsidR="00B623B0" w:rsidRDefault="00B623B0" w:rsidP="00B623B0">
      <w:pPr>
        <w:autoSpaceDE w:val="0"/>
        <w:autoSpaceDN w:val="0"/>
        <w:adjustRightInd w:val="0"/>
        <w:rPr>
          <w:color w:val="1E322A"/>
        </w:rPr>
        <w:sectPr w:rsidR="00B623B0" w:rsidSect="00883B5E">
          <w:footerReference w:type="even" r:id="rId8"/>
          <w:footerReference w:type="default" r:id="rId9"/>
          <w:pgSz w:w="11906" w:h="16838"/>
          <w:pgMar w:top="181" w:right="567" w:bottom="357" w:left="720" w:header="709" w:footer="709" w:gutter="0"/>
          <w:pgNumType w:start="7"/>
          <w:cols w:space="708"/>
          <w:docGrid w:linePitch="360"/>
        </w:sectPr>
      </w:pPr>
    </w:p>
    <w:p w:rsidR="00B623B0" w:rsidRPr="00EC2590" w:rsidRDefault="00B623B0" w:rsidP="00B623B0">
      <w:pPr>
        <w:rPr>
          <w:b/>
        </w:rPr>
      </w:pPr>
    </w:p>
    <w:p w:rsidR="00B623B0" w:rsidRPr="00440272" w:rsidRDefault="00B623B0" w:rsidP="00B623B0">
      <w:pPr>
        <w:outlineLvl w:val="0"/>
        <w:rPr>
          <w:b/>
        </w:rPr>
      </w:pPr>
      <w:r>
        <w:rPr>
          <w:b/>
        </w:rPr>
        <w:tab/>
        <w:t xml:space="preserve">1) </w:t>
      </w:r>
      <w:r w:rsidRPr="00440272">
        <w:rPr>
          <w:b/>
        </w:rPr>
        <w:t>Efekty kształcenia  (wg KRK)</w:t>
      </w:r>
    </w:p>
    <w:p w:rsidR="00B623B0" w:rsidRDefault="00B623B0" w:rsidP="00B623B0">
      <w:pPr>
        <w:outlineLvl w:val="0"/>
      </w:pPr>
      <w:r>
        <w:t xml:space="preserve">A. w zakresie wiedzy na zaawansowanym poziomie </w:t>
      </w:r>
    </w:p>
    <w:p w:rsidR="00B623B0" w:rsidRPr="00920B70" w:rsidRDefault="00B623B0" w:rsidP="00B623B0">
      <w:pPr>
        <w:numPr>
          <w:ilvl w:val="0"/>
          <w:numId w:val="2"/>
        </w:numPr>
        <w:spacing w:after="200" w:line="276" w:lineRule="auto"/>
      </w:pPr>
      <w:r w:rsidRPr="00920B70">
        <w:t>K_W-O1</w:t>
      </w:r>
      <w:r w:rsidRPr="00920B70">
        <w:tab/>
        <w:t xml:space="preserve"> posiada  zaawansowaną wiedzę makro- i mikroekonomiczną  o charakterze podstawowym,  pozwalającą na rozumienie złożonych procesów społeczno-gospodarczych w Polsce i na świecie, a także ich przyczyny i skutki;</w:t>
      </w:r>
    </w:p>
    <w:p w:rsidR="00B623B0" w:rsidRPr="00920B70" w:rsidRDefault="00B623B0" w:rsidP="00B623B0">
      <w:pPr>
        <w:numPr>
          <w:ilvl w:val="0"/>
          <w:numId w:val="2"/>
        </w:numPr>
        <w:spacing w:after="200" w:line="276" w:lineRule="auto"/>
      </w:pPr>
      <w:r w:rsidRPr="00920B70">
        <w:t>K_W-02</w:t>
      </w:r>
      <w:r w:rsidRPr="00920B70">
        <w:tab/>
        <w:t>posiada pogłębioną wiedzę o charakterze  szczegółowym, związaną z obszarem prowadzonych badań,  której źródłem są głównie publikacje o charakterze naukowym z danego zakresu;</w:t>
      </w:r>
    </w:p>
    <w:p w:rsidR="00B623B0" w:rsidRPr="00920B70" w:rsidRDefault="00B623B0" w:rsidP="00B623B0">
      <w:pPr>
        <w:numPr>
          <w:ilvl w:val="0"/>
          <w:numId w:val="2"/>
        </w:numPr>
        <w:spacing w:after="200" w:line="276" w:lineRule="auto"/>
      </w:pPr>
      <w:r w:rsidRPr="00920B70">
        <w:t>K_W-03</w:t>
      </w:r>
      <w:r w:rsidRPr="00920B70">
        <w:tab/>
        <w:t>posiada  wiedzę dotyczącą metodyki i metodologii prowadzania badań naukowych oraz identyfikowania, pozyskiwania i wykorzystywania informacji właściwych dla nauk ekonomicznych i dyscypliny, jaką jest ekonomia oraz ochrony własności intelektualnej;</w:t>
      </w:r>
    </w:p>
    <w:p w:rsidR="00B623B0" w:rsidRPr="00920B70" w:rsidRDefault="00B623B0" w:rsidP="00B623B0">
      <w:pPr>
        <w:numPr>
          <w:ilvl w:val="0"/>
          <w:numId w:val="2"/>
        </w:numPr>
        <w:spacing w:after="200" w:line="276" w:lineRule="auto"/>
      </w:pPr>
      <w:r w:rsidRPr="00920B70">
        <w:t>K_W-04</w:t>
      </w:r>
      <w:r w:rsidRPr="00920B70">
        <w:tab/>
        <w:t>posiada wiedzę dotyczącą etycznych aspektów prowadzania biznesu i badań naukowych;</w:t>
      </w:r>
    </w:p>
    <w:p w:rsidR="00B623B0" w:rsidRPr="00920B70" w:rsidRDefault="00B623B0" w:rsidP="00B623B0">
      <w:pPr>
        <w:numPr>
          <w:ilvl w:val="0"/>
          <w:numId w:val="2"/>
        </w:numPr>
        <w:spacing w:after="200" w:line="276" w:lineRule="auto"/>
      </w:pPr>
      <w:r w:rsidRPr="00920B70">
        <w:t>K_W-05</w:t>
      </w:r>
      <w:r w:rsidRPr="00920B70">
        <w:tab/>
        <w:t>posiada  podstawowa wiedzę dotyczącą pozyskiwania i prowadzenia projektów badawczych, w tym uwarunkowań ekonomicznych i prawnych w ich realizacji;</w:t>
      </w:r>
    </w:p>
    <w:p w:rsidR="00B623B0" w:rsidRPr="00920B70" w:rsidRDefault="00B623B0" w:rsidP="00B623B0">
      <w:pPr>
        <w:numPr>
          <w:ilvl w:val="0"/>
          <w:numId w:val="2"/>
        </w:numPr>
        <w:spacing w:after="200" w:line="276" w:lineRule="auto"/>
      </w:pPr>
      <w:r w:rsidRPr="00920B70">
        <w:t>K_W-06</w:t>
      </w:r>
      <w:r w:rsidRPr="00920B70">
        <w:tab/>
        <w:t>posiada wiedzę z zakresu dydaktyki szkoły wyższej oraz metodyki i nowoczesnych technik prowadzenia zajęć dydaktycznych.</w:t>
      </w:r>
    </w:p>
    <w:p w:rsidR="00B623B0" w:rsidRPr="00920B70" w:rsidRDefault="00B623B0" w:rsidP="00B623B0">
      <w:pPr>
        <w:outlineLvl w:val="0"/>
      </w:pPr>
      <w:r w:rsidRPr="00920B70">
        <w:t>B. w zakresie umiejętności,  w tym związanych z metodologią i metodyką prowadzenia badań naukowych</w:t>
      </w:r>
    </w:p>
    <w:p w:rsidR="00B623B0" w:rsidRPr="00920B70" w:rsidRDefault="00B623B0" w:rsidP="00B623B0">
      <w:pPr>
        <w:numPr>
          <w:ilvl w:val="0"/>
          <w:numId w:val="3"/>
        </w:numPr>
        <w:spacing w:after="200" w:line="276" w:lineRule="auto"/>
      </w:pPr>
      <w:r w:rsidRPr="00920B70">
        <w:t>K_U</w:t>
      </w:r>
      <w:r>
        <w:t>-</w:t>
      </w:r>
      <w:r w:rsidRPr="00920B70">
        <w:t>01</w:t>
      </w:r>
      <w:r w:rsidRPr="00920B70">
        <w:tab/>
      </w:r>
      <w:r w:rsidRPr="00920B70">
        <w:tab/>
        <w:t>potrafi analizować zmienność zjawisk gospodarczych, a na tej podstawie identyfikować ważne problemy badawcze;</w:t>
      </w:r>
    </w:p>
    <w:p w:rsidR="00B623B0" w:rsidRPr="00920B70" w:rsidRDefault="00B623B0" w:rsidP="00B623B0">
      <w:pPr>
        <w:numPr>
          <w:ilvl w:val="0"/>
          <w:numId w:val="3"/>
        </w:numPr>
        <w:spacing w:after="200" w:line="276" w:lineRule="auto"/>
      </w:pPr>
      <w:r w:rsidRPr="00920B70">
        <w:t>K_U</w:t>
      </w:r>
      <w:r>
        <w:t>-</w:t>
      </w:r>
      <w:r w:rsidRPr="00920B70">
        <w:t>02</w:t>
      </w:r>
      <w:r w:rsidRPr="00920B70">
        <w:tab/>
      </w:r>
      <w:r w:rsidRPr="00920B70">
        <w:tab/>
        <w:t>potrafi metodologicznie poprawnie definiować  cele i hipotezy badań, jak też dobrać odpowiednie metody,  techniki i narzędzia badawcze, aby zrealizować przyjęte założenia;</w:t>
      </w:r>
    </w:p>
    <w:p w:rsidR="00B623B0" w:rsidRPr="00920B70" w:rsidRDefault="00B623B0" w:rsidP="00B623B0">
      <w:pPr>
        <w:numPr>
          <w:ilvl w:val="0"/>
          <w:numId w:val="3"/>
        </w:numPr>
        <w:spacing w:after="200" w:line="276" w:lineRule="auto"/>
      </w:pPr>
      <w:r w:rsidRPr="00920B70">
        <w:t>K_U-03</w:t>
      </w:r>
      <w:r w:rsidRPr="00920B70">
        <w:tab/>
        <w:t>potrafi rozwiązywać złożone problemy badawcze z obszaru nauk ekonomicznych stosując różne metody badawcze, w tym nowoczesne metody statystyczne i ekonometryczne, których poziom oryginalności zapewni możliwość prezentowania wyników badań w recenzowanych wydawnictwach;</w:t>
      </w:r>
    </w:p>
    <w:p w:rsidR="00B623B0" w:rsidRPr="00920B70" w:rsidRDefault="00B623B0" w:rsidP="00B623B0">
      <w:pPr>
        <w:numPr>
          <w:ilvl w:val="0"/>
          <w:numId w:val="3"/>
        </w:numPr>
        <w:spacing w:after="200" w:line="276" w:lineRule="auto"/>
      </w:pPr>
      <w:r w:rsidRPr="00920B70">
        <w:t>K_U-04</w:t>
      </w:r>
      <w:r w:rsidRPr="00920B70">
        <w:tab/>
        <w:t>potrafi ustalać i pozyskiwać informacje związane z prowadzonymi badaniami z różnych źródeł (pierwotnych i wtórnych), w tym  również z zasobów obcojęzycznych, a także dokonywać właściwej  ich selekcji, analizy, syntezy, oceny  i interpretacji;</w:t>
      </w:r>
    </w:p>
    <w:p w:rsidR="00B623B0" w:rsidRPr="00920B70" w:rsidRDefault="00B623B0" w:rsidP="00B623B0">
      <w:pPr>
        <w:numPr>
          <w:ilvl w:val="0"/>
          <w:numId w:val="3"/>
        </w:numPr>
        <w:spacing w:after="200" w:line="276" w:lineRule="auto"/>
      </w:pPr>
      <w:r w:rsidRPr="00920B70">
        <w:t>K_U-05</w:t>
      </w:r>
      <w:r w:rsidRPr="00920B70">
        <w:tab/>
        <w:t>potrafi zaprezentować koncepcję badawczą oraz wyniki przeprowadzonych analiz i wypływające z nich wnioski w dialogu ze społecznością akademicką na poziomie krajowym i międzynarodowym;</w:t>
      </w:r>
    </w:p>
    <w:p w:rsidR="00B623B0" w:rsidRPr="00920B70" w:rsidRDefault="00B623B0" w:rsidP="00B623B0">
      <w:pPr>
        <w:numPr>
          <w:ilvl w:val="0"/>
          <w:numId w:val="3"/>
        </w:numPr>
        <w:spacing w:after="200" w:line="276" w:lineRule="auto"/>
      </w:pPr>
      <w:r w:rsidRPr="00920B70">
        <w:t>K_U-06</w:t>
      </w:r>
      <w:r w:rsidRPr="00920B70">
        <w:tab/>
        <w:t xml:space="preserve">potrafi dokumentować wyniki prac badawczych oraz sporządzić opracowania mające charakter publikacji naukowych, także w języku obcym, zgodnie z zasadami tworzenia tego typu prac, przestrzegając przy tym praw autorskich; </w:t>
      </w:r>
    </w:p>
    <w:p w:rsidR="00B623B0" w:rsidRPr="00920B70" w:rsidRDefault="00B623B0" w:rsidP="00B623B0">
      <w:pPr>
        <w:numPr>
          <w:ilvl w:val="0"/>
          <w:numId w:val="3"/>
        </w:numPr>
        <w:spacing w:after="200" w:line="276" w:lineRule="auto"/>
      </w:pPr>
      <w:r w:rsidRPr="00920B70">
        <w:lastRenderedPageBreak/>
        <w:t>K_U-07</w:t>
      </w:r>
      <w:r w:rsidRPr="00920B70">
        <w:tab/>
        <w:t>potrafi poprawnie, zgodnie z założeniami psychologii, pedagogiki, dydaktyki i metodyki,  prowadzić zajęcia dydaktyczne ze studentami oraz  uczestnikami różnych form kształcenia dorosłych z wykorzystaniem nowoczesnych środków dydaktycznych;</w:t>
      </w:r>
    </w:p>
    <w:p w:rsidR="00B623B0" w:rsidRPr="00920B70" w:rsidRDefault="00B623B0" w:rsidP="00B623B0">
      <w:pPr>
        <w:numPr>
          <w:ilvl w:val="0"/>
          <w:numId w:val="3"/>
        </w:numPr>
        <w:spacing w:after="200" w:line="276" w:lineRule="auto"/>
      </w:pPr>
      <w:r w:rsidRPr="00920B70">
        <w:t>K_U-08</w:t>
      </w:r>
      <w:r w:rsidRPr="00920B70">
        <w:tab/>
        <w:t>potrafi posługiwać się zasadami i normami etycznymi w prowadzeniu prac badawczych oraz  wykonywaniu zadań dydaktycznych.</w:t>
      </w:r>
    </w:p>
    <w:p w:rsidR="00B623B0" w:rsidRPr="00920B70" w:rsidRDefault="00B623B0" w:rsidP="00B623B0">
      <w:pPr>
        <w:outlineLvl w:val="0"/>
      </w:pPr>
      <w:r w:rsidRPr="00920B70">
        <w:t>C. w zakresie kompetencji społecznych, odnoszących się głownie do działalności naukowo-badawczej i społecznej roli naukowca</w:t>
      </w:r>
    </w:p>
    <w:p w:rsidR="00B623B0" w:rsidRPr="00920B70" w:rsidRDefault="00B623B0" w:rsidP="00B623B0">
      <w:pPr>
        <w:numPr>
          <w:ilvl w:val="0"/>
          <w:numId w:val="1"/>
        </w:numPr>
        <w:spacing w:after="200" w:line="276" w:lineRule="auto"/>
      </w:pPr>
      <w:r w:rsidRPr="00920B70">
        <w:t>K_K-01</w:t>
      </w:r>
      <w:r w:rsidRPr="00920B70">
        <w:tab/>
        <w:t>rozwinął umiejętność pracy w grupie oraz współpracy ze środowiskiem naukowym w kraju i za granicą;</w:t>
      </w:r>
    </w:p>
    <w:p w:rsidR="00B623B0" w:rsidRPr="00920B70" w:rsidRDefault="00B623B0" w:rsidP="00B623B0">
      <w:pPr>
        <w:numPr>
          <w:ilvl w:val="0"/>
          <w:numId w:val="1"/>
        </w:numPr>
        <w:spacing w:after="200" w:line="276" w:lineRule="auto"/>
      </w:pPr>
      <w:r w:rsidRPr="00920B70">
        <w:t>K_K-02</w:t>
      </w:r>
      <w:r w:rsidRPr="00920B70">
        <w:tab/>
        <w:t>ma świadomość poziomu swojej wiedzy ekonomicznej i kompetencji naukowych oraz wykazuje potrzebę brania odpowiedzialności za własne kształcenie ustawiczne w kierunku dydaktycznym, naukowym i zawodowym, a także za rozwój osobisty;</w:t>
      </w:r>
    </w:p>
    <w:p w:rsidR="00B623B0" w:rsidRPr="00920B70" w:rsidRDefault="00B623B0" w:rsidP="00B623B0">
      <w:pPr>
        <w:numPr>
          <w:ilvl w:val="0"/>
          <w:numId w:val="1"/>
        </w:numPr>
        <w:spacing w:after="200" w:line="276" w:lineRule="auto"/>
      </w:pPr>
      <w:r w:rsidRPr="00920B70">
        <w:t>K_K-03</w:t>
      </w:r>
      <w:r w:rsidRPr="00920B70">
        <w:tab/>
        <w:t>ma świadomość potrzeby zachowywania się w sposób profesjonalny oraz przestrzegania zasad etyki zawodowej i tworzenia etosu środowiska naukowego i zawodowego, jak też istnienia etycznego wymiaru diagnozowania i oceniania studentów oraz innych osób;</w:t>
      </w:r>
    </w:p>
    <w:p w:rsidR="00B623B0" w:rsidRPr="00920B70" w:rsidRDefault="00B623B0" w:rsidP="00B623B0">
      <w:pPr>
        <w:numPr>
          <w:ilvl w:val="0"/>
          <w:numId w:val="1"/>
        </w:numPr>
        <w:spacing w:after="200" w:line="276" w:lineRule="auto"/>
      </w:pPr>
      <w:r w:rsidRPr="00920B70">
        <w:t>K_K-04</w:t>
      </w:r>
      <w:r w:rsidRPr="00920B70">
        <w:tab/>
        <w:t>potrafi myśleć i działać w sposób kreatywny, samodzielny i aktywny, wykazywać otwartość, pomysłowość  i wytrwałość w podejmowaniu nowych wyzwań  naukowych i zadań dydaktycznych wynikających z roli naukowca i nauczyciela akademickiego;</w:t>
      </w:r>
    </w:p>
    <w:p w:rsidR="00B623B0" w:rsidRPr="00920B70" w:rsidRDefault="00B623B0" w:rsidP="00B623B0">
      <w:pPr>
        <w:numPr>
          <w:ilvl w:val="0"/>
          <w:numId w:val="1"/>
        </w:numPr>
        <w:spacing w:after="200" w:line="276" w:lineRule="auto"/>
      </w:pPr>
      <w:r w:rsidRPr="00920B70">
        <w:t>K_K-05</w:t>
      </w:r>
      <w:r w:rsidRPr="00920B70">
        <w:tab/>
        <w:t>ma świadomość potrzeby podejmowania indywidualnych i zespołowych działań na rzecz podnoszenia jakości pracy naukowej, dydaktycznej i zawodowej, jak też brania odpowiedzialność za podejmowane decyzje;</w:t>
      </w:r>
    </w:p>
    <w:p w:rsidR="00B623B0" w:rsidRPr="00920B70" w:rsidRDefault="00B623B0" w:rsidP="00B623B0">
      <w:pPr>
        <w:numPr>
          <w:ilvl w:val="0"/>
          <w:numId w:val="1"/>
        </w:numPr>
        <w:spacing w:after="200" w:line="276" w:lineRule="auto"/>
      </w:pPr>
      <w:r w:rsidRPr="00920B70">
        <w:t>K_K-06</w:t>
      </w:r>
      <w:r w:rsidRPr="00920B70">
        <w:tab/>
        <w:t>jest świadomy swej roli społecznej i znaczenia prowadzonej działalności dla rozwoju społecznego i kształtowania społeczeństwa obywatelskiego.</w:t>
      </w:r>
    </w:p>
    <w:p w:rsidR="00B623B0" w:rsidRPr="007D57A2" w:rsidRDefault="00B623B0" w:rsidP="00B623B0"/>
    <w:p w:rsidR="00AC3F5A" w:rsidRDefault="00AC3F5A"/>
    <w:sectPr w:rsidR="00AC3F5A" w:rsidSect="007422E3">
      <w:pgSz w:w="11906" w:h="16838"/>
      <w:pgMar w:top="993" w:right="991" w:bottom="5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DF9" w:rsidRDefault="00C70DF9">
      <w:r>
        <w:separator/>
      </w:r>
    </w:p>
  </w:endnote>
  <w:endnote w:type="continuationSeparator" w:id="0">
    <w:p w:rsidR="00C70DF9" w:rsidRDefault="00C70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3E" w:rsidRDefault="00B623B0" w:rsidP="00ED5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783E" w:rsidRDefault="00C70DF9" w:rsidP="002E789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3E" w:rsidRPr="007422E3" w:rsidRDefault="00B623B0" w:rsidP="00ED5387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7422E3">
      <w:rPr>
        <w:rStyle w:val="Numerstrony"/>
        <w:sz w:val="20"/>
        <w:szCs w:val="20"/>
      </w:rPr>
      <w:fldChar w:fldCharType="begin"/>
    </w:r>
    <w:r w:rsidRPr="007422E3">
      <w:rPr>
        <w:rStyle w:val="Numerstrony"/>
        <w:sz w:val="20"/>
        <w:szCs w:val="20"/>
      </w:rPr>
      <w:instrText xml:space="preserve">PAGE  </w:instrText>
    </w:r>
    <w:r w:rsidRPr="007422E3">
      <w:rPr>
        <w:rStyle w:val="Numerstrony"/>
        <w:sz w:val="20"/>
        <w:szCs w:val="20"/>
      </w:rPr>
      <w:fldChar w:fldCharType="separate"/>
    </w:r>
    <w:r w:rsidR="00891666">
      <w:rPr>
        <w:rStyle w:val="Numerstrony"/>
        <w:noProof/>
        <w:sz w:val="20"/>
        <w:szCs w:val="20"/>
      </w:rPr>
      <w:t>7</w:t>
    </w:r>
    <w:r w:rsidRPr="007422E3">
      <w:rPr>
        <w:rStyle w:val="Numerstrony"/>
        <w:sz w:val="20"/>
        <w:szCs w:val="20"/>
      </w:rPr>
      <w:fldChar w:fldCharType="end"/>
    </w:r>
  </w:p>
  <w:p w:rsidR="00BE783E" w:rsidRDefault="00C70DF9" w:rsidP="002E789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DF9" w:rsidRDefault="00C70DF9">
      <w:r>
        <w:separator/>
      </w:r>
    </w:p>
  </w:footnote>
  <w:footnote w:type="continuationSeparator" w:id="0">
    <w:p w:rsidR="00C70DF9" w:rsidRDefault="00C70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D72DE"/>
    <w:multiLevelType w:val="hybridMultilevel"/>
    <w:tmpl w:val="10D88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96B21"/>
    <w:multiLevelType w:val="hybridMultilevel"/>
    <w:tmpl w:val="1BDAD972"/>
    <w:lvl w:ilvl="0" w:tplc="E67CE0DE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0C05EC"/>
    <w:multiLevelType w:val="hybridMultilevel"/>
    <w:tmpl w:val="AB7675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84B94"/>
    <w:multiLevelType w:val="hybridMultilevel"/>
    <w:tmpl w:val="743EE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1D38E4"/>
    <w:multiLevelType w:val="hybridMultilevel"/>
    <w:tmpl w:val="6D4EB01A"/>
    <w:lvl w:ilvl="0" w:tplc="E67CE0DE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D73A5C"/>
    <w:multiLevelType w:val="hybridMultilevel"/>
    <w:tmpl w:val="1D0A7176"/>
    <w:lvl w:ilvl="0" w:tplc="1B68BC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C370E04"/>
    <w:multiLevelType w:val="hybridMultilevel"/>
    <w:tmpl w:val="DD7C7AEE"/>
    <w:lvl w:ilvl="0" w:tplc="02F00466">
      <w:start w:val="1"/>
      <w:numFmt w:val="bullet"/>
      <w:lvlText w:val="-"/>
      <w:lvlJc w:val="left"/>
      <w:pPr>
        <w:tabs>
          <w:tab w:val="num" w:pos="680"/>
        </w:tabs>
        <w:ind w:left="680" w:hanging="453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48D"/>
    <w:rsid w:val="0084348D"/>
    <w:rsid w:val="00891666"/>
    <w:rsid w:val="00AC3F5A"/>
    <w:rsid w:val="00B623B0"/>
    <w:rsid w:val="00C7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623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623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623B0"/>
  </w:style>
  <w:style w:type="paragraph" w:styleId="Akapitzlist">
    <w:name w:val="List Paragraph"/>
    <w:basedOn w:val="Normalny"/>
    <w:uiPriority w:val="34"/>
    <w:qFormat/>
    <w:rsid w:val="00B623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623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623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623B0"/>
  </w:style>
  <w:style w:type="paragraph" w:styleId="Akapitzlist">
    <w:name w:val="List Paragraph"/>
    <w:basedOn w:val="Normalny"/>
    <w:uiPriority w:val="34"/>
    <w:qFormat/>
    <w:rsid w:val="00B62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1678</Words>
  <Characters>10074</Characters>
  <Application>Microsoft Office Word</Application>
  <DocSecurity>0</DocSecurity>
  <Lines>83</Lines>
  <Paragraphs>23</Paragraphs>
  <ScaleCrop>false</ScaleCrop>
  <Company>Microsoft</Company>
  <LinksUpToDate>false</LinksUpToDate>
  <CharactersWithSpaces>11729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JWoloszyn</dc:creator>
  <cp:keywords/>
  <dc:description/>
  <cp:lastModifiedBy>JWoloszyn</cp:lastModifiedBy>
  <cp:revision>3</cp:revision>
  <dcterms:created xsi:type="dcterms:W3CDTF">2015-03-27T11:05:00Z</dcterms:created>
  <dcterms:modified xsi:type="dcterms:W3CDTF">2015-03-30T06:28:00Z</dcterms:modified>
</cp:coreProperties>
</file>